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CF" w:rsidRDefault="005A6D63" w:rsidP="005A6D63">
      <w:r>
        <w:t>3.1</w:t>
      </w:r>
    </w:p>
    <w:p w:rsidR="005A6D63" w:rsidRPr="005A6D63" w:rsidRDefault="005A6D63" w:rsidP="005A6D63">
      <w:pPr>
        <w:spacing w:after="0" w:line="384" w:lineRule="atLeast"/>
        <w:rPr>
          <w:rFonts w:ascii="Arial" w:eastAsia="Times New Roman" w:hAnsi="Arial" w:cs="Arial"/>
          <w:sz w:val="19"/>
          <w:szCs w:val="19"/>
        </w:rPr>
      </w:pPr>
      <w:r w:rsidRPr="005A6D63">
        <w:rPr>
          <w:rFonts w:ascii="Times New Roman" w:eastAsia="Times New Roman" w:hAnsi="Times New Roman" w:cs="Times New Roman"/>
          <w:b/>
          <w:bCs/>
          <w:sz w:val="24"/>
          <w:szCs w:val="24"/>
        </w:rPr>
        <w:t xml:space="preserve">The Counseling Program prepares School Counselors at the highest level of preparation. The faculty ensures that only the prepared school counselors graduate from the program. </w:t>
      </w:r>
    </w:p>
    <w:p w:rsidR="005A6D63" w:rsidRPr="005A6D63" w:rsidRDefault="005A6D63" w:rsidP="005A6D63">
      <w:pPr>
        <w:spacing w:after="101" w:line="384" w:lineRule="atLeast"/>
        <w:rPr>
          <w:rFonts w:ascii="Arial" w:eastAsia="Times New Roman" w:hAnsi="Arial" w:cs="Arial"/>
          <w:sz w:val="19"/>
          <w:szCs w:val="19"/>
        </w:rPr>
      </w:pPr>
      <w:r w:rsidRPr="005A6D63">
        <w:rPr>
          <w:rFonts w:ascii="Times New Roman" w:eastAsia="Times New Roman" w:hAnsi="Times New Roman" w:cs="Times New Roman"/>
          <w:sz w:val="24"/>
          <w:szCs w:val="24"/>
        </w:rPr>
        <w:t xml:space="preserve">The graduates know how to develop a consistent accountability measurement for school counseling/student development programs. They have the skills and knowledge to align their program with school counseling’s national model (ASCA) and have the skills to modernize Florida’s concept of school counseling, replace the currently used title, “guidance counselor” with </w:t>
      </w:r>
      <w:r w:rsidRPr="005A6D63">
        <w:rPr>
          <w:rFonts w:ascii="Times New Roman" w:eastAsia="Times New Roman" w:hAnsi="Times New Roman" w:cs="Times New Roman"/>
          <w:i/>
          <w:iCs/>
          <w:sz w:val="24"/>
          <w:szCs w:val="24"/>
        </w:rPr>
        <w:t xml:space="preserve">Professional School Counselor. </w:t>
      </w:r>
      <w:r w:rsidRPr="005A6D63">
        <w:rPr>
          <w:rFonts w:ascii="Times New Roman" w:eastAsia="Times New Roman" w:hAnsi="Times New Roman" w:cs="Times New Roman"/>
          <w:sz w:val="24"/>
          <w:szCs w:val="24"/>
        </w:rPr>
        <w:t xml:space="preserve">The FGCU School Counseling graduates are trained at a CACREP and NCATE accredited program. </w:t>
      </w:r>
    </w:p>
    <w:p w:rsidR="005A6D63" w:rsidRPr="005A6D63" w:rsidRDefault="005A6D63" w:rsidP="005A6D63">
      <w:pPr>
        <w:spacing w:after="101" w:line="384" w:lineRule="atLeast"/>
        <w:rPr>
          <w:rFonts w:ascii="Arial" w:eastAsia="Times New Roman" w:hAnsi="Arial" w:cs="Arial"/>
          <w:sz w:val="19"/>
          <w:szCs w:val="19"/>
        </w:rPr>
      </w:pPr>
      <w:proofErr w:type="gramStart"/>
      <w:r w:rsidRPr="005A6D63">
        <w:rPr>
          <w:rFonts w:ascii="Times New Roman" w:eastAsia="Times New Roman" w:hAnsi="Times New Roman" w:cs="Times New Roman"/>
          <w:b/>
          <w:bCs/>
          <w:sz w:val="24"/>
          <w:szCs w:val="24"/>
        </w:rPr>
        <w:t>Need for Highly Qualified School Counselors.</w:t>
      </w:r>
      <w:proofErr w:type="gramEnd"/>
    </w:p>
    <w:p w:rsidR="005A6D63" w:rsidRPr="005A6D63" w:rsidRDefault="005A6D63" w:rsidP="005A6D63">
      <w:pPr>
        <w:spacing w:after="0" w:line="384" w:lineRule="atLeast"/>
        <w:rPr>
          <w:rFonts w:ascii="Arial" w:eastAsia="Times New Roman" w:hAnsi="Arial" w:cs="Arial"/>
          <w:sz w:val="19"/>
          <w:szCs w:val="19"/>
        </w:rPr>
      </w:pPr>
      <w:r w:rsidRPr="005A6D63">
        <w:rPr>
          <w:rFonts w:ascii="Times New Roman" w:eastAsia="Times New Roman" w:hAnsi="Times New Roman" w:cs="Times New Roman"/>
          <w:sz w:val="24"/>
          <w:szCs w:val="24"/>
        </w:rPr>
        <w:t xml:space="preserve">Many more school Counselor will be needed in the schools if the “Put School Counselor Where they’re Needed Act” is passed in Congress. This would require implementation of the school counselor/student ratio of 1:250. This ration is recommended by the American School Counselor Association, the American Counseling Association, the American Psychological Association, the American Medical Association and other organizations. </w:t>
      </w:r>
    </w:p>
    <w:p w:rsidR="005A6D63" w:rsidRPr="005A6D63" w:rsidRDefault="005A6D63" w:rsidP="005A6D63">
      <w:pPr>
        <w:spacing w:after="0" w:line="384" w:lineRule="atLeast"/>
        <w:rPr>
          <w:rFonts w:ascii="Arial" w:eastAsia="Times New Roman" w:hAnsi="Arial" w:cs="Arial"/>
          <w:sz w:val="19"/>
          <w:szCs w:val="19"/>
        </w:rPr>
      </w:pPr>
      <w:r w:rsidRPr="005A6D63">
        <w:rPr>
          <w:rFonts w:ascii="Times New Roman" w:eastAsia="Times New Roman" w:hAnsi="Times New Roman" w:cs="Times New Roman"/>
          <w:b/>
          <w:bCs/>
          <w:sz w:val="24"/>
          <w:szCs w:val="24"/>
        </w:rPr>
        <w:t>Justification for School Counselors</w:t>
      </w:r>
    </w:p>
    <w:p w:rsidR="005A6D63" w:rsidRPr="005A6D63" w:rsidRDefault="005A6D63" w:rsidP="005A6D63">
      <w:pPr>
        <w:spacing w:line="384" w:lineRule="atLeast"/>
        <w:rPr>
          <w:rFonts w:ascii="Arial" w:eastAsia="Times New Roman" w:hAnsi="Arial" w:cs="Arial"/>
          <w:sz w:val="19"/>
          <w:szCs w:val="19"/>
        </w:rPr>
      </w:pPr>
      <w:r w:rsidRPr="005A6D63">
        <w:rPr>
          <w:rFonts w:ascii="Times New Roman" w:eastAsia="Times New Roman" w:hAnsi="Times New Roman" w:cs="Times New Roman"/>
          <w:sz w:val="24"/>
          <w:szCs w:val="24"/>
        </w:rPr>
        <w:t>Research shows that schools with sufficient counselors implementing comprehensive and appropriate student development programs have improved student and school performance. This is especially true of low performing and high drop-out rate schools.</w:t>
      </w:r>
    </w:p>
    <w:p w:rsidR="005A6D63" w:rsidRPr="005A6D63" w:rsidRDefault="005A6D63" w:rsidP="005A6D63">
      <w:r w:rsidRPr="005A6D63">
        <w:rPr>
          <w:rFonts w:ascii="Times New Roman" w:eastAsia="Times New Roman" w:hAnsi="Times New Roman" w:cs="Times New Roman"/>
          <w:sz w:val="24"/>
          <w:szCs w:val="24"/>
        </w:rPr>
        <w:br/>
        <w:t>The Certification Ombudsman is Ms. Sherree Houston, Assistant Dean in the College of Education.</w:t>
      </w:r>
      <w:bookmarkStart w:id="0" w:name="_GoBack"/>
      <w:bookmarkEnd w:id="0"/>
    </w:p>
    <w:sectPr w:rsidR="005A6D63" w:rsidRPr="005A6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727B"/>
    <w:multiLevelType w:val="multilevel"/>
    <w:tmpl w:val="2E0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27A8B"/>
    <w:multiLevelType w:val="multilevel"/>
    <w:tmpl w:val="D0FE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CC"/>
    <w:rsid w:val="001F0EBE"/>
    <w:rsid w:val="0025262B"/>
    <w:rsid w:val="0028496D"/>
    <w:rsid w:val="00566EF1"/>
    <w:rsid w:val="005A6D63"/>
    <w:rsid w:val="008A4455"/>
    <w:rsid w:val="009C1992"/>
    <w:rsid w:val="00B00B03"/>
    <w:rsid w:val="00D442CF"/>
    <w:rsid w:val="00D96CCC"/>
    <w:rsid w:val="00EC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E3C"/>
    <w:pPr>
      <w:spacing w:before="100" w:beforeAutospacing="1" w:after="100" w:afterAutospacing="1" w:line="384" w:lineRule="atLeast"/>
    </w:pPr>
    <w:rPr>
      <w:rFonts w:ascii="Times New Roman" w:eastAsia="Times New Roman" w:hAnsi="Times New Roman" w:cs="Times New Roman"/>
      <w:sz w:val="24"/>
      <w:szCs w:val="24"/>
    </w:rPr>
  </w:style>
  <w:style w:type="table" w:styleId="TableGrid">
    <w:name w:val="Table Grid"/>
    <w:basedOn w:val="TableNormal"/>
    <w:uiPriority w:val="59"/>
    <w:rsid w:val="008A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A6D63"/>
    <w:rPr>
      <w:i/>
      <w:iCs/>
    </w:rPr>
  </w:style>
  <w:style w:type="character" w:styleId="Strong">
    <w:name w:val="Strong"/>
    <w:basedOn w:val="DefaultParagraphFont"/>
    <w:uiPriority w:val="22"/>
    <w:qFormat/>
    <w:rsid w:val="005A6D63"/>
    <w:rPr>
      <w:b/>
      <w:bCs/>
    </w:rPr>
  </w:style>
  <w:style w:type="paragraph" w:customStyle="1" w:styleId="default">
    <w:name w:val="default"/>
    <w:basedOn w:val="Normal"/>
    <w:rsid w:val="005A6D63"/>
    <w:pPr>
      <w:spacing w:before="100" w:beforeAutospacing="1" w:after="100" w:afterAutospacing="1" w:line="384"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E3C"/>
    <w:pPr>
      <w:spacing w:before="100" w:beforeAutospacing="1" w:after="100" w:afterAutospacing="1" w:line="384" w:lineRule="atLeast"/>
    </w:pPr>
    <w:rPr>
      <w:rFonts w:ascii="Times New Roman" w:eastAsia="Times New Roman" w:hAnsi="Times New Roman" w:cs="Times New Roman"/>
      <w:sz w:val="24"/>
      <w:szCs w:val="24"/>
    </w:rPr>
  </w:style>
  <w:style w:type="table" w:styleId="TableGrid">
    <w:name w:val="Table Grid"/>
    <w:basedOn w:val="TableNormal"/>
    <w:uiPriority w:val="59"/>
    <w:rsid w:val="008A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A6D63"/>
    <w:rPr>
      <w:i/>
      <w:iCs/>
    </w:rPr>
  </w:style>
  <w:style w:type="character" w:styleId="Strong">
    <w:name w:val="Strong"/>
    <w:basedOn w:val="DefaultParagraphFont"/>
    <w:uiPriority w:val="22"/>
    <w:qFormat/>
    <w:rsid w:val="005A6D63"/>
    <w:rPr>
      <w:b/>
      <w:bCs/>
    </w:rPr>
  </w:style>
  <w:style w:type="paragraph" w:customStyle="1" w:styleId="default">
    <w:name w:val="default"/>
    <w:basedOn w:val="Normal"/>
    <w:rsid w:val="005A6D63"/>
    <w:pPr>
      <w:spacing w:before="100" w:beforeAutospacing="1" w:after="100" w:afterAutospacing="1" w:line="384"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34">
      <w:bodyDiv w:val="1"/>
      <w:marLeft w:val="0"/>
      <w:marRight w:val="0"/>
      <w:marTop w:val="0"/>
      <w:marBottom w:val="1125"/>
      <w:divBdr>
        <w:top w:val="none" w:sz="0" w:space="0" w:color="auto"/>
        <w:left w:val="none" w:sz="0" w:space="0" w:color="auto"/>
        <w:bottom w:val="none" w:sz="0" w:space="0" w:color="auto"/>
        <w:right w:val="none" w:sz="0" w:space="0" w:color="auto"/>
      </w:divBdr>
      <w:divsChild>
        <w:div w:id="1756851948">
          <w:marLeft w:val="0"/>
          <w:marRight w:val="0"/>
          <w:marTop w:val="300"/>
          <w:marBottom w:val="0"/>
          <w:divBdr>
            <w:top w:val="none" w:sz="0" w:space="0" w:color="auto"/>
            <w:left w:val="none" w:sz="0" w:space="0" w:color="auto"/>
            <w:bottom w:val="none" w:sz="0" w:space="0" w:color="auto"/>
            <w:right w:val="none" w:sz="0" w:space="0" w:color="auto"/>
          </w:divBdr>
          <w:divsChild>
            <w:div w:id="1524903355">
              <w:marLeft w:val="0"/>
              <w:marRight w:val="0"/>
              <w:marTop w:val="0"/>
              <w:marBottom w:val="0"/>
              <w:divBdr>
                <w:top w:val="none" w:sz="0" w:space="0" w:color="auto"/>
                <w:left w:val="none" w:sz="0" w:space="0" w:color="auto"/>
                <w:bottom w:val="none" w:sz="0" w:space="0" w:color="auto"/>
                <w:right w:val="none" w:sz="0" w:space="0" w:color="auto"/>
              </w:divBdr>
              <w:divsChild>
                <w:div w:id="6588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8106">
      <w:bodyDiv w:val="1"/>
      <w:marLeft w:val="0"/>
      <w:marRight w:val="0"/>
      <w:marTop w:val="0"/>
      <w:marBottom w:val="1125"/>
      <w:divBdr>
        <w:top w:val="none" w:sz="0" w:space="0" w:color="auto"/>
        <w:left w:val="none" w:sz="0" w:space="0" w:color="auto"/>
        <w:bottom w:val="none" w:sz="0" w:space="0" w:color="auto"/>
        <w:right w:val="none" w:sz="0" w:space="0" w:color="auto"/>
      </w:divBdr>
      <w:divsChild>
        <w:div w:id="349070430">
          <w:marLeft w:val="0"/>
          <w:marRight w:val="0"/>
          <w:marTop w:val="300"/>
          <w:marBottom w:val="0"/>
          <w:divBdr>
            <w:top w:val="none" w:sz="0" w:space="0" w:color="auto"/>
            <w:left w:val="none" w:sz="0" w:space="0" w:color="auto"/>
            <w:bottom w:val="none" w:sz="0" w:space="0" w:color="auto"/>
            <w:right w:val="none" w:sz="0" w:space="0" w:color="auto"/>
          </w:divBdr>
          <w:divsChild>
            <w:div w:id="706419244">
              <w:marLeft w:val="0"/>
              <w:marRight w:val="0"/>
              <w:marTop w:val="0"/>
              <w:marBottom w:val="0"/>
              <w:divBdr>
                <w:top w:val="none" w:sz="0" w:space="0" w:color="auto"/>
                <w:left w:val="none" w:sz="0" w:space="0" w:color="auto"/>
                <w:bottom w:val="none" w:sz="0" w:space="0" w:color="auto"/>
                <w:right w:val="none" w:sz="0" w:space="0" w:color="auto"/>
              </w:divBdr>
              <w:divsChild>
                <w:div w:id="1922711491">
                  <w:marLeft w:val="0"/>
                  <w:marRight w:val="0"/>
                  <w:marTop w:val="0"/>
                  <w:marBottom w:val="0"/>
                  <w:divBdr>
                    <w:top w:val="none" w:sz="0" w:space="0" w:color="auto"/>
                    <w:left w:val="none" w:sz="0" w:space="0" w:color="auto"/>
                    <w:bottom w:val="none" w:sz="0" w:space="0" w:color="auto"/>
                    <w:right w:val="none" w:sz="0" w:space="0" w:color="auto"/>
                  </w:divBdr>
                  <w:divsChild>
                    <w:div w:id="380129832">
                      <w:marLeft w:val="0"/>
                      <w:marRight w:val="0"/>
                      <w:marTop w:val="0"/>
                      <w:marBottom w:val="0"/>
                      <w:divBdr>
                        <w:top w:val="none" w:sz="0" w:space="0" w:color="auto"/>
                        <w:left w:val="none" w:sz="0" w:space="0" w:color="auto"/>
                        <w:bottom w:val="none" w:sz="0" w:space="0" w:color="auto"/>
                        <w:right w:val="none" w:sz="0" w:space="0" w:color="auto"/>
                      </w:divBdr>
                      <w:divsChild>
                        <w:div w:id="1658921436">
                          <w:marLeft w:val="0"/>
                          <w:marRight w:val="0"/>
                          <w:marTop w:val="0"/>
                          <w:marBottom w:val="0"/>
                          <w:divBdr>
                            <w:top w:val="single" w:sz="2" w:space="0" w:color="000000"/>
                            <w:left w:val="single" w:sz="2" w:space="0" w:color="000000"/>
                            <w:bottom w:val="single" w:sz="2" w:space="0" w:color="000000"/>
                            <w:right w:val="single" w:sz="2" w:space="0" w:color="000000"/>
                          </w:divBdr>
                          <w:divsChild>
                            <w:div w:id="1995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73290">
      <w:bodyDiv w:val="1"/>
      <w:marLeft w:val="0"/>
      <w:marRight w:val="0"/>
      <w:marTop w:val="0"/>
      <w:marBottom w:val="1125"/>
      <w:divBdr>
        <w:top w:val="none" w:sz="0" w:space="0" w:color="auto"/>
        <w:left w:val="none" w:sz="0" w:space="0" w:color="auto"/>
        <w:bottom w:val="none" w:sz="0" w:space="0" w:color="auto"/>
        <w:right w:val="none" w:sz="0" w:space="0" w:color="auto"/>
      </w:divBdr>
      <w:divsChild>
        <w:div w:id="1429036330">
          <w:marLeft w:val="0"/>
          <w:marRight w:val="0"/>
          <w:marTop w:val="300"/>
          <w:marBottom w:val="0"/>
          <w:divBdr>
            <w:top w:val="none" w:sz="0" w:space="0" w:color="auto"/>
            <w:left w:val="none" w:sz="0" w:space="0" w:color="auto"/>
            <w:bottom w:val="none" w:sz="0" w:space="0" w:color="auto"/>
            <w:right w:val="none" w:sz="0" w:space="0" w:color="auto"/>
          </w:divBdr>
          <w:divsChild>
            <w:div w:id="1592810811">
              <w:marLeft w:val="0"/>
              <w:marRight w:val="0"/>
              <w:marTop w:val="0"/>
              <w:marBottom w:val="0"/>
              <w:divBdr>
                <w:top w:val="none" w:sz="0" w:space="0" w:color="auto"/>
                <w:left w:val="none" w:sz="0" w:space="0" w:color="auto"/>
                <w:bottom w:val="none" w:sz="0" w:space="0" w:color="auto"/>
                <w:right w:val="none" w:sz="0" w:space="0" w:color="auto"/>
              </w:divBdr>
              <w:divsChild>
                <w:div w:id="1805928218">
                  <w:marLeft w:val="0"/>
                  <w:marRight w:val="0"/>
                  <w:marTop w:val="0"/>
                  <w:marBottom w:val="0"/>
                  <w:divBdr>
                    <w:top w:val="none" w:sz="0" w:space="0" w:color="auto"/>
                    <w:left w:val="none" w:sz="0" w:space="0" w:color="auto"/>
                    <w:bottom w:val="none" w:sz="0" w:space="0" w:color="auto"/>
                    <w:right w:val="none" w:sz="0" w:space="0" w:color="auto"/>
                  </w:divBdr>
                  <w:divsChild>
                    <w:div w:id="421462326">
                      <w:marLeft w:val="0"/>
                      <w:marRight w:val="0"/>
                      <w:marTop w:val="0"/>
                      <w:marBottom w:val="0"/>
                      <w:divBdr>
                        <w:top w:val="none" w:sz="0" w:space="0" w:color="auto"/>
                        <w:left w:val="none" w:sz="0" w:space="0" w:color="auto"/>
                        <w:bottom w:val="none" w:sz="0" w:space="0" w:color="auto"/>
                        <w:right w:val="none" w:sz="0" w:space="0" w:color="auto"/>
                      </w:divBdr>
                      <w:divsChild>
                        <w:div w:id="545483827">
                          <w:marLeft w:val="0"/>
                          <w:marRight w:val="0"/>
                          <w:marTop w:val="0"/>
                          <w:marBottom w:val="0"/>
                          <w:divBdr>
                            <w:top w:val="single" w:sz="2" w:space="0" w:color="000000"/>
                            <w:left w:val="single" w:sz="2" w:space="0" w:color="000000"/>
                            <w:bottom w:val="single" w:sz="2" w:space="0" w:color="000000"/>
                            <w:right w:val="single" w:sz="2" w:space="0" w:color="000000"/>
                          </w:divBdr>
                          <w:divsChild>
                            <w:div w:id="1475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8590">
      <w:bodyDiv w:val="1"/>
      <w:marLeft w:val="0"/>
      <w:marRight w:val="0"/>
      <w:marTop w:val="0"/>
      <w:marBottom w:val="1125"/>
      <w:divBdr>
        <w:top w:val="none" w:sz="0" w:space="0" w:color="auto"/>
        <w:left w:val="none" w:sz="0" w:space="0" w:color="auto"/>
        <w:bottom w:val="none" w:sz="0" w:space="0" w:color="auto"/>
        <w:right w:val="none" w:sz="0" w:space="0" w:color="auto"/>
      </w:divBdr>
      <w:divsChild>
        <w:div w:id="168494842">
          <w:marLeft w:val="0"/>
          <w:marRight w:val="0"/>
          <w:marTop w:val="300"/>
          <w:marBottom w:val="0"/>
          <w:divBdr>
            <w:top w:val="none" w:sz="0" w:space="0" w:color="auto"/>
            <w:left w:val="none" w:sz="0" w:space="0" w:color="auto"/>
            <w:bottom w:val="none" w:sz="0" w:space="0" w:color="auto"/>
            <w:right w:val="none" w:sz="0" w:space="0" w:color="auto"/>
          </w:divBdr>
          <w:divsChild>
            <w:div w:id="769207206">
              <w:marLeft w:val="0"/>
              <w:marRight w:val="0"/>
              <w:marTop w:val="0"/>
              <w:marBottom w:val="0"/>
              <w:divBdr>
                <w:top w:val="none" w:sz="0" w:space="0" w:color="auto"/>
                <w:left w:val="none" w:sz="0" w:space="0" w:color="auto"/>
                <w:bottom w:val="none" w:sz="0" w:space="0" w:color="auto"/>
                <w:right w:val="none" w:sz="0" w:space="0" w:color="auto"/>
              </w:divBdr>
              <w:divsChild>
                <w:div w:id="515073175">
                  <w:marLeft w:val="0"/>
                  <w:marRight w:val="0"/>
                  <w:marTop w:val="0"/>
                  <w:marBottom w:val="0"/>
                  <w:divBdr>
                    <w:top w:val="none" w:sz="0" w:space="0" w:color="auto"/>
                    <w:left w:val="none" w:sz="0" w:space="0" w:color="auto"/>
                    <w:bottom w:val="none" w:sz="0" w:space="0" w:color="auto"/>
                    <w:right w:val="none" w:sz="0" w:space="0" w:color="auto"/>
                  </w:divBdr>
                  <w:divsChild>
                    <w:div w:id="905577146">
                      <w:marLeft w:val="0"/>
                      <w:marRight w:val="0"/>
                      <w:marTop w:val="0"/>
                      <w:marBottom w:val="0"/>
                      <w:divBdr>
                        <w:top w:val="none" w:sz="0" w:space="0" w:color="auto"/>
                        <w:left w:val="none" w:sz="0" w:space="0" w:color="auto"/>
                        <w:bottom w:val="none" w:sz="0" w:space="0" w:color="auto"/>
                        <w:right w:val="none" w:sz="0" w:space="0" w:color="auto"/>
                      </w:divBdr>
                      <w:divsChild>
                        <w:div w:id="2083486973">
                          <w:marLeft w:val="0"/>
                          <w:marRight w:val="0"/>
                          <w:marTop w:val="0"/>
                          <w:marBottom w:val="0"/>
                          <w:divBdr>
                            <w:top w:val="single" w:sz="2" w:space="0" w:color="000000"/>
                            <w:left w:val="single" w:sz="2" w:space="0" w:color="000000"/>
                            <w:bottom w:val="single" w:sz="2" w:space="0" w:color="000000"/>
                            <w:right w:val="single" w:sz="2" w:space="0" w:color="000000"/>
                          </w:divBdr>
                          <w:divsChild>
                            <w:div w:id="64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863812">
      <w:bodyDiv w:val="1"/>
      <w:marLeft w:val="0"/>
      <w:marRight w:val="0"/>
      <w:marTop w:val="0"/>
      <w:marBottom w:val="1125"/>
      <w:divBdr>
        <w:top w:val="none" w:sz="0" w:space="0" w:color="auto"/>
        <w:left w:val="none" w:sz="0" w:space="0" w:color="auto"/>
        <w:bottom w:val="none" w:sz="0" w:space="0" w:color="auto"/>
        <w:right w:val="none" w:sz="0" w:space="0" w:color="auto"/>
      </w:divBdr>
      <w:divsChild>
        <w:div w:id="1667587340">
          <w:marLeft w:val="0"/>
          <w:marRight w:val="0"/>
          <w:marTop w:val="300"/>
          <w:marBottom w:val="0"/>
          <w:divBdr>
            <w:top w:val="none" w:sz="0" w:space="0" w:color="auto"/>
            <w:left w:val="none" w:sz="0" w:space="0" w:color="auto"/>
            <w:bottom w:val="none" w:sz="0" w:space="0" w:color="auto"/>
            <w:right w:val="none" w:sz="0" w:space="0" w:color="auto"/>
          </w:divBdr>
          <w:divsChild>
            <w:div w:id="1117915930">
              <w:marLeft w:val="0"/>
              <w:marRight w:val="0"/>
              <w:marTop w:val="0"/>
              <w:marBottom w:val="0"/>
              <w:divBdr>
                <w:top w:val="none" w:sz="0" w:space="0" w:color="auto"/>
                <w:left w:val="none" w:sz="0" w:space="0" w:color="auto"/>
                <w:bottom w:val="none" w:sz="0" w:space="0" w:color="auto"/>
                <w:right w:val="none" w:sz="0" w:space="0" w:color="auto"/>
              </w:divBdr>
              <w:divsChild>
                <w:div w:id="1241207735">
                  <w:marLeft w:val="0"/>
                  <w:marRight w:val="0"/>
                  <w:marTop w:val="0"/>
                  <w:marBottom w:val="0"/>
                  <w:divBdr>
                    <w:top w:val="none" w:sz="0" w:space="0" w:color="auto"/>
                    <w:left w:val="none" w:sz="0" w:space="0" w:color="auto"/>
                    <w:bottom w:val="none" w:sz="0" w:space="0" w:color="auto"/>
                    <w:right w:val="none" w:sz="0" w:space="0" w:color="auto"/>
                  </w:divBdr>
                  <w:divsChild>
                    <w:div w:id="1568761054">
                      <w:marLeft w:val="0"/>
                      <w:marRight w:val="0"/>
                      <w:marTop w:val="0"/>
                      <w:marBottom w:val="0"/>
                      <w:divBdr>
                        <w:top w:val="none" w:sz="0" w:space="0" w:color="auto"/>
                        <w:left w:val="none" w:sz="0" w:space="0" w:color="auto"/>
                        <w:bottom w:val="none" w:sz="0" w:space="0" w:color="auto"/>
                        <w:right w:val="none" w:sz="0" w:space="0" w:color="auto"/>
                      </w:divBdr>
                      <w:divsChild>
                        <w:div w:id="533999755">
                          <w:marLeft w:val="0"/>
                          <w:marRight w:val="0"/>
                          <w:marTop w:val="0"/>
                          <w:marBottom w:val="0"/>
                          <w:divBdr>
                            <w:top w:val="single" w:sz="2" w:space="0" w:color="000000"/>
                            <w:left w:val="single" w:sz="2" w:space="0" w:color="000000"/>
                            <w:bottom w:val="single" w:sz="2" w:space="0" w:color="000000"/>
                            <w:right w:val="single" w:sz="2" w:space="0" w:color="000000"/>
                          </w:divBdr>
                          <w:divsChild>
                            <w:div w:id="38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837067">
      <w:bodyDiv w:val="1"/>
      <w:marLeft w:val="0"/>
      <w:marRight w:val="0"/>
      <w:marTop w:val="0"/>
      <w:marBottom w:val="1125"/>
      <w:divBdr>
        <w:top w:val="none" w:sz="0" w:space="0" w:color="auto"/>
        <w:left w:val="none" w:sz="0" w:space="0" w:color="auto"/>
        <w:bottom w:val="none" w:sz="0" w:space="0" w:color="auto"/>
        <w:right w:val="none" w:sz="0" w:space="0" w:color="auto"/>
      </w:divBdr>
      <w:divsChild>
        <w:div w:id="928275852">
          <w:marLeft w:val="0"/>
          <w:marRight w:val="0"/>
          <w:marTop w:val="300"/>
          <w:marBottom w:val="0"/>
          <w:divBdr>
            <w:top w:val="none" w:sz="0" w:space="0" w:color="auto"/>
            <w:left w:val="none" w:sz="0" w:space="0" w:color="auto"/>
            <w:bottom w:val="none" w:sz="0" w:space="0" w:color="auto"/>
            <w:right w:val="none" w:sz="0" w:space="0" w:color="auto"/>
          </w:divBdr>
          <w:divsChild>
            <w:div w:id="1801998283">
              <w:marLeft w:val="0"/>
              <w:marRight w:val="0"/>
              <w:marTop w:val="0"/>
              <w:marBottom w:val="0"/>
              <w:divBdr>
                <w:top w:val="none" w:sz="0" w:space="0" w:color="auto"/>
                <w:left w:val="none" w:sz="0" w:space="0" w:color="auto"/>
                <w:bottom w:val="none" w:sz="0" w:space="0" w:color="auto"/>
                <w:right w:val="none" w:sz="0" w:space="0" w:color="auto"/>
              </w:divBdr>
              <w:divsChild>
                <w:div w:id="439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7780">
      <w:bodyDiv w:val="1"/>
      <w:marLeft w:val="0"/>
      <w:marRight w:val="0"/>
      <w:marTop w:val="0"/>
      <w:marBottom w:val="1125"/>
      <w:divBdr>
        <w:top w:val="none" w:sz="0" w:space="0" w:color="auto"/>
        <w:left w:val="none" w:sz="0" w:space="0" w:color="auto"/>
        <w:bottom w:val="none" w:sz="0" w:space="0" w:color="auto"/>
        <w:right w:val="none" w:sz="0" w:space="0" w:color="auto"/>
      </w:divBdr>
      <w:divsChild>
        <w:div w:id="476995967">
          <w:marLeft w:val="0"/>
          <w:marRight w:val="0"/>
          <w:marTop w:val="300"/>
          <w:marBottom w:val="0"/>
          <w:divBdr>
            <w:top w:val="none" w:sz="0" w:space="0" w:color="auto"/>
            <w:left w:val="none" w:sz="0" w:space="0" w:color="auto"/>
            <w:bottom w:val="none" w:sz="0" w:space="0" w:color="auto"/>
            <w:right w:val="none" w:sz="0" w:space="0" w:color="auto"/>
          </w:divBdr>
          <w:divsChild>
            <w:div w:id="414284125">
              <w:marLeft w:val="0"/>
              <w:marRight w:val="0"/>
              <w:marTop w:val="0"/>
              <w:marBottom w:val="0"/>
              <w:divBdr>
                <w:top w:val="none" w:sz="0" w:space="0" w:color="auto"/>
                <w:left w:val="none" w:sz="0" w:space="0" w:color="auto"/>
                <w:bottom w:val="none" w:sz="0" w:space="0" w:color="auto"/>
                <w:right w:val="none" w:sz="0" w:space="0" w:color="auto"/>
              </w:divBdr>
              <w:divsChild>
                <w:div w:id="1291278650">
                  <w:marLeft w:val="0"/>
                  <w:marRight w:val="0"/>
                  <w:marTop w:val="0"/>
                  <w:marBottom w:val="0"/>
                  <w:divBdr>
                    <w:top w:val="none" w:sz="0" w:space="0" w:color="auto"/>
                    <w:left w:val="none" w:sz="0" w:space="0" w:color="auto"/>
                    <w:bottom w:val="none" w:sz="0" w:space="0" w:color="auto"/>
                    <w:right w:val="none" w:sz="0" w:space="0" w:color="auto"/>
                  </w:divBdr>
                  <w:divsChild>
                    <w:div w:id="1742678031">
                      <w:marLeft w:val="0"/>
                      <w:marRight w:val="0"/>
                      <w:marTop w:val="0"/>
                      <w:marBottom w:val="0"/>
                      <w:divBdr>
                        <w:top w:val="none" w:sz="0" w:space="0" w:color="auto"/>
                        <w:left w:val="none" w:sz="0" w:space="0" w:color="auto"/>
                        <w:bottom w:val="none" w:sz="0" w:space="0" w:color="auto"/>
                        <w:right w:val="none" w:sz="0" w:space="0" w:color="auto"/>
                      </w:divBdr>
                      <w:divsChild>
                        <w:div w:id="1697542898">
                          <w:marLeft w:val="0"/>
                          <w:marRight w:val="0"/>
                          <w:marTop w:val="0"/>
                          <w:marBottom w:val="0"/>
                          <w:divBdr>
                            <w:top w:val="single" w:sz="2" w:space="0" w:color="000000"/>
                            <w:left w:val="single" w:sz="2" w:space="0" w:color="000000"/>
                            <w:bottom w:val="single" w:sz="2" w:space="0" w:color="000000"/>
                            <w:right w:val="single" w:sz="2" w:space="0" w:color="000000"/>
                          </w:divBdr>
                          <w:divsChild>
                            <w:div w:id="6295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Finn, Dr. Abbe</cp:lastModifiedBy>
  <cp:revision>2</cp:revision>
  <dcterms:created xsi:type="dcterms:W3CDTF">2013-01-28T21:40:00Z</dcterms:created>
  <dcterms:modified xsi:type="dcterms:W3CDTF">2013-01-28T21:40:00Z</dcterms:modified>
</cp:coreProperties>
</file>