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BF" w:rsidRPr="003B06FF" w:rsidRDefault="00DD58BF" w:rsidP="00DD58BF">
      <w:pPr>
        <w:jc w:val="center"/>
        <w:rPr>
          <w:rFonts w:asciiTheme="minorHAnsi" w:hAnsiTheme="minorHAnsi"/>
          <w:b/>
          <w:sz w:val="22"/>
          <w:szCs w:val="22"/>
        </w:rPr>
      </w:pPr>
      <w:r w:rsidRPr="00B86918">
        <w:rPr>
          <w:rFonts w:asciiTheme="minorHAnsi" w:hAnsiTheme="minorHAnsi"/>
          <w:b/>
        </w:rPr>
        <w:t>FLORIDA GULF COAST UNIVERSITY</w:t>
      </w:r>
      <w:r w:rsidRPr="003B06FF">
        <w:rPr>
          <w:rFonts w:asciiTheme="minorHAnsi" w:hAnsiTheme="minorHAnsi"/>
          <w:b/>
          <w:sz w:val="22"/>
          <w:szCs w:val="22"/>
        </w:rPr>
        <w:br/>
        <w:t xml:space="preserve">GRADUATE AFFAIRS </w:t>
      </w:r>
      <w:r>
        <w:rPr>
          <w:rFonts w:asciiTheme="minorHAnsi" w:hAnsiTheme="minorHAnsi"/>
          <w:b/>
          <w:sz w:val="22"/>
          <w:szCs w:val="22"/>
        </w:rPr>
        <w:t>TEAM MINUTES</w:t>
      </w:r>
    </w:p>
    <w:p w:rsidR="00DD58BF" w:rsidRDefault="004D5C7E" w:rsidP="00DD58BF">
      <w:pPr>
        <w:jc w:val="center"/>
        <w:rPr>
          <w:rFonts w:asciiTheme="minorHAnsi" w:hAnsiTheme="minorHAnsi"/>
          <w:b/>
          <w:sz w:val="22"/>
          <w:szCs w:val="22"/>
        </w:rPr>
      </w:pPr>
      <w:r w:rsidRPr="004D5C7E">
        <w:rPr>
          <w:rFonts w:asciiTheme="minorHAnsi" w:hAnsiTheme="minorHAnsi"/>
          <w:b/>
          <w:sz w:val="22"/>
          <w:szCs w:val="22"/>
        </w:rPr>
        <w:t xml:space="preserve">Monday, </w:t>
      </w:r>
      <w:r w:rsidR="007D1250">
        <w:rPr>
          <w:rFonts w:asciiTheme="minorHAnsi" w:hAnsiTheme="minorHAnsi"/>
          <w:b/>
          <w:sz w:val="22"/>
          <w:szCs w:val="22"/>
        </w:rPr>
        <w:t>February 25</w:t>
      </w:r>
      <w:r w:rsidRPr="004D5C7E">
        <w:rPr>
          <w:rFonts w:asciiTheme="minorHAnsi" w:hAnsiTheme="minorHAnsi"/>
          <w:b/>
          <w:sz w:val="22"/>
          <w:szCs w:val="22"/>
        </w:rPr>
        <w:t>, 2013, 11:00am-12:15pm, AB7-402</w:t>
      </w:r>
    </w:p>
    <w:p w:rsidR="004D5C7E" w:rsidRDefault="004D5C7E" w:rsidP="00DD58BF">
      <w:pPr>
        <w:jc w:val="center"/>
        <w:rPr>
          <w:rFonts w:asciiTheme="minorHAnsi" w:hAnsiTheme="minorHAnsi"/>
          <w:b/>
          <w:sz w:val="22"/>
          <w:szCs w:val="22"/>
        </w:rPr>
      </w:pPr>
    </w:p>
    <w:p w:rsidR="004D5C7E" w:rsidRDefault="004D5C7E" w:rsidP="00DD58BF">
      <w:pPr>
        <w:jc w:val="center"/>
        <w:rPr>
          <w:rFonts w:asciiTheme="minorHAnsi" w:hAnsiTheme="minorHAnsi"/>
          <w:b/>
          <w:sz w:val="22"/>
          <w:szCs w:val="22"/>
        </w:rPr>
      </w:pPr>
    </w:p>
    <w:tbl>
      <w:tblPr>
        <w:tblStyle w:val="TableGrid"/>
        <w:tblW w:w="11617" w:type="dxa"/>
        <w:jc w:val="center"/>
        <w:tblLayout w:type="fixed"/>
        <w:tblLook w:val="04A0" w:firstRow="1" w:lastRow="0" w:firstColumn="1" w:lastColumn="0" w:noHBand="0" w:noVBand="1"/>
      </w:tblPr>
      <w:tblGrid>
        <w:gridCol w:w="3516"/>
        <w:gridCol w:w="1012"/>
        <w:gridCol w:w="1012"/>
        <w:gridCol w:w="1012"/>
        <w:gridCol w:w="1013"/>
        <w:gridCol w:w="1013"/>
        <w:gridCol w:w="1013"/>
        <w:gridCol w:w="1013"/>
        <w:gridCol w:w="1013"/>
      </w:tblGrid>
      <w:tr w:rsidR="00295B1B" w:rsidRPr="000D0925" w:rsidTr="00295B1B">
        <w:trPr>
          <w:trHeight w:val="413"/>
          <w:jc w:val="center"/>
        </w:trPr>
        <w:tc>
          <w:tcPr>
            <w:tcW w:w="3001" w:type="dxa"/>
            <w:vMerge w:val="restart"/>
          </w:tcPr>
          <w:p w:rsidR="00295B1B" w:rsidRPr="000D0925" w:rsidRDefault="00295B1B" w:rsidP="00034289">
            <w:pPr>
              <w:ind w:right="-138"/>
              <w:jc w:val="center"/>
              <w:rPr>
                <w:b/>
              </w:rPr>
            </w:pPr>
            <w:r w:rsidRPr="000D0925">
              <w:rPr>
                <w:b/>
              </w:rPr>
              <w:t>Members</w:t>
            </w:r>
          </w:p>
        </w:tc>
        <w:tc>
          <w:tcPr>
            <w:tcW w:w="864" w:type="dxa"/>
            <w:gridSpan w:val="7"/>
            <w:tcBorders>
              <w:right w:val="nil"/>
            </w:tcBorders>
          </w:tcPr>
          <w:p w:rsidR="00295B1B" w:rsidRPr="00295B1B" w:rsidRDefault="00295B1B" w:rsidP="00295B1B">
            <w:pPr>
              <w:jc w:val="center"/>
              <w:rPr>
                <w:b/>
              </w:rPr>
            </w:pPr>
            <w:r w:rsidRPr="00295B1B">
              <w:rPr>
                <w:b/>
              </w:rPr>
              <w:t>Dates &amp; Time Spring Semester 2013</w:t>
            </w:r>
          </w:p>
          <w:p w:rsidR="00295B1B" w:rsidRDefault="007D1250" w:rsidP="00295B1B">
            <w:pPr>
              <w:jc w:val="center"/>
              <w:rPr>
                <w:b/>
              </w:rPr>
            </w:pPr>
            <w:r>
              <w:rPr>
                <w:b/>
              </w:rPr>
              <w:t>AB7: 402</w:t>
            </w:r>
            <w:r w:rsidR="00295B1B" w:rsidRPr="00295B1B">
              <w:rPr>
                <w:b/>
              </w:rPr>
              <w:t>, 11:00AM-12:15PM</w:t>
            </w:r>
          </w:p>
          <w:p w:rsidR="00295B1B" w:rsidRDefault="00295B1B" w:rsidP="00034289">
            <w:pPr>
              <w:jc w:val="center"/>
              <w:rPr>
                <w:b/>
              </w:rPr>
            </w:pPr>
          </w:p>
        </w:tc>
        <w:tc>
          <w:tcPr>
            <w:tcW w:w="864" w:type="dxa"/>
            <w:tcBorders>
              <w:left w:val="nil"/>
            </w:tcBorders>
          </w:tcPr>
          <w:p w:rsidR="00295B1B" w:rsidRPr="00295B1B" w:rsidRDefault="00295B1B" w:rsidP="00295B1B">
            <w:pPr>
              <w:jc w:val="center"/>
              <w:rPr>
                <w:b/>
              </w:rPr>
            </w:pPr>
          </w:p>
        </w:tc>
      </w:tr>
      <w:tr w:rsidR="00295B1B" w:rsidRPr="000D0925" w:rsidTr="00295B1B">
        <w:trPr>
          <w:trHeight w:val="737"/>
          <w:jc w:val="center"/>
        </w:trPr>
        <w:tc>
          <w:tcPr>
            <w:tcW w:w="3001" w:type="dxa"/>
            <w:vMerge/>
          </w:tcPr>
          <w:p w:rsidR="00295B1B" w:rsidRPr="000D0925" w:rsidRDefault="00295B1B" w:rsidP="00034289">
            <w:pPr>
              <w:ind w:right="-138"/>
              <w:jc w:val="center"/>
              <w:rPr>
                <w:b/>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01/14/13</w:t>
                  </w:r>
                </w:p>
              </w:tc>
            </w:tr>
          </w:tbl>
          <w:p w:rsidR="00295B1B" w:rsidRPr="00C32E99"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01/28/13</w:t>
                  </w:r>
                </w:p>
              </w:tc>
            </w:tr>
          </w:tbl>
          <w:p w:rsidR="00295B1B" w:rsidRPr="00C32E99"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02/11/13</w:t>
                  </w:r>
                </w:p>
              </w:tc>
            </w:tr>
          </w:tbl>
          <w:p w:rsidR="00295B1B" w:rsidRPr="00C32E99"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02/25/13</w:t>
                  </w:r>
                </w:p>
              </w:tc>
            </w:tr>
          </w:tbl>
          <w:p w:rsidR="00295B1B" w:rsidRPr="00C32E99"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03/11/13</w:t>
                  </w:r>
                </w:p>
              </w:tc>
            </w:tr>
          </w:tbl>
          <w:p w:rsidR="00295B1B" w:rsidRPr="00C32E99"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297"/>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03/25/13</w:t>
                  </w:r>
                </w:p>
              </w:tc>
            </w:tr>
          </w:tbl>
          <w:p w:rsidR="00295B1B" w:rsidRPr="00C32E99"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04/08/13</w:t>
                  </w:r>
                </w:p>
              </w:tc>
            </w:tr>
          </w:tbl>
          <w:p w:rsidR="00295B1B" w:rsidRDefault="00295B1B" w:rsidP="00295B1B">
            <w:pPr>
              <w:rPr>
                <w:b/>
                <w:sz w:val="20"/>
                <w:szCs w:val="20"/>
              </w:rPr>
            </w:pPr>
          </w:p>
        </w:tc>
        <w:tc>
          <w:tcPr>
            <w:tcW w:w="864" w:type="dxa"/>
          </w:tcPr>
          <w:tbl>
            <w:tblPr>
              <w:tblW w:w="12002" w:type="dxa"/>
              <w:tblBorders>
                <w:top w:val="nil"/>
                <w:left w:val="nil"/>
                <w:bottom w:val="nil"/>
                <w:right w:val="nil"/>
              </w:tblBorders>
              <w:tblLayout w:type="fixed"/>
              <w:tblLook w:val="0000" w:firstRow="0" w:lastRow="0" w:firstColumn="0" w:lastColumn="0" w:noHBand="0" w:noVBand="0"/>
            </w:tblPr>
            <w:tblGrid>
              <w:gridCol w:w="12002"/>
            </w:tblGrid>
            <w:tr w:rsidR="00295B1B" w:rsidRPr="00295B1B" w:rsidTr="00295B1B">
              <w:trPr>
                <w:trHeight w:val="132"/>
              </w:trPr>
              <w:tc>
                <w:tcPr>
                  <w:tcW w:w="12002" w:type="dxa"/>
                </w:tcPr>
                <w:p w:rsidR="00295B1B" w:rsidRPr="00295B1B" w:rsidRDefault="00295B1B" w:rsidP="00295B1B">
                  <w:pPr>
                    <w:autoSpaceDE w:val="0"/>
                    <w:autoSpaceDN w:val="0"/>
                    <w:adjustRightInd w:val="0"/>
                    <w:rPr>
                      <w:rFonts w:eastAsiaTheme="minorHAnsi"/>
                      <w:color w:val="000000"/>
                      <w:sz w:val="20"/>
                      <w:szCs w:val="20"/>
                    </w:rPr>
                  </w:pPr>
                  <w:r w:rsidRPr="00295B1B">
                    <w:rPr>
                      <w:rFonts w:eastAsiaTheme="minorHAnsi"/>
                      <w:b/>
                      <w:bCs/>
                      <w:color w:val="000000"/>
                      <w:sz w:val="20"/>
                      <w:szCs w:val="20"/>
                    </w:rPr>
                    <w:t>04/22/13</w:t>
                  </w:r>
                </w:p>
              </w:tc>
            </w:tr>
          </w:tbl>
          <w:p w:rsidR="00295B1B" w:rsidRPr="00295B1B" w:rsidRDefault="00295B1B" w:rsidP="00295B1B">
            <w:pPr>
              <w:autoSpaceDE w:val="0"/>
              <w:autoSpaceDN w:val="0"/>
              <w:adjustRightInd w:val="0"/>
              <w:rPr>
                <w:rFonts w:eastAsiaTheme="minorHAnsi"/>
                <w:color w:val="000000"/>
              </w:rPr>
            </w:pPr>
          </w:p>
        </w:tc>
      </w:tr>
      <w:tr w:rsidR="00295B1B" w:rsidRPr="000D0925" w:rsidTr="00295B1B">
        <w:trPr>
          <w:jc w:val="center"/>
        </w:trPr>
        <w:tc>
          <w:tcPr>
            <w:tcW w:w="3001" w:type="dxa"/>
          </w:tcPr>
          <w:p w:rsidR="00295B1B" w:rsidRPr="000D0925" w:rsidRDefault="00295B1B" w:rsidP="00034289">
            <w:r>
              <w:t>Duff, Cathy (AA)</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jc w:val="center"/>
        </w:trPr>
        <w:tc>
          <w:tcPr>
            <w:tcW w:w="3001" w:type="dxa"/>
          </w:tcPr>
          <w:p w:rsidR="00295B1B" w:rsidRDefault="00295B1B" w:rsidP="00034289">
            <w:r>
              <w:t>Cooke, Rachel (LIB)</w:t>
            </w:r>
          </w:p>
        </w:tc>
        <w:tc>
          <w:tcPr>
            <w:tcW w:w="864" w:type="dxa"/>
          </w:tcPr>
          <w:p w:rsidR="00295B1B" w:rsidRDefault="00295B1B" w:rsidP="00034289">
            <w:pPr>
              <w:jc w:val="center"/>
            </w:pPr>
            <w:r>
              <w:t>X</w:t>
            </w:r>
          </w:p>
        </w:tc>
        <w:tc>
          <w:tcPr>
            <w:tcW w:w="864" w:type="dxa"/>
          </w:tcPr>
          <w:p w:rsidR="00295B1B" w:rsidRDefault="00295B1B" w:rsidP="00034289">
            <w:pPr>
              <w:jc w:val="center"/>
            </w:pPr>
            <w:r>
              <w:t>X</w:t>
            </w:r>
          </w:p>
        </w:tc>
        <w:tc>
          <w:tcPr>
            <w:tcW w:w="864" w:type="dxa"/>
          </w:tcPr>
          <w:p w:rsidR="00295B1B" w:rsidRDefault="00295B1B" w:rsidP="00034289">
            <w:pPr>
              <w:jc w:val="center"/>
            </w:pPr>
            <w:r>
              <w:t>X</w:t>
            </w:r>
          </w:p>
        </w:tc>
        <w:tc>
          <w:tcPr>
            <w:tcW w:w="864" w:type="dxa"/>
          </w:tcPr>
          <w:p w:rsidR="00295B1B" w:rsidRDefault="005E07B3" w:rsidP="00034289">
            <w:pPr>
              <w:jc w:val="center"/>
            </w:pPr>
            <w:r>
              <w:t>X</w:t>
            </w:r>
          </w:p>
        </w:tc>
        <w:tc>
          <w:tcPr>
            <w:tcW w:w="864" w:type="dxa"/>
          </w:tcPr>
          <w:p w:rsidR="00295B1B" w:rsidRDefault="00295B1B" w:rsidP="00034289">
            <w:pPr>
              <w:jc w:val="center"/>
            </w:pPr>
          </w:p>
        </w:tc>
        <w:tc>
          <w:tcPr>
            <w:tcW w:w="864" w:type="dxa"/>
          </w:tcPr>
          <w:p w:rsidR="00295B1B" w:rsidRDefault="00295B1B" w:rsidP="00034289">
            <w:pPr>
              <w:jc w:val="center"/>
            </w:pPr>
          </w:p>
        </w:tc>
        <w:tc>
          <w:tcPr>
            <w:tcW w:w="864" w:type="dxa"/>
          </w:tcPr>
          <w:p w:rsidR="00295B1B" w:rsidRDefault="00295B1B" w:rsidP="00034289">
            <w:pPr>
              <w:jc w:val="center"/>
            </w:pPr>
          </w:p>
        </w:tc>
        <w:tc>
          <w:tcPr>
            <w:tcW w:w="864" w:type="dxa"/>
          </w:tcPr>
          <w:p w:rsidR="00295B1B" w:rsidRDefault="00295B1B" w:rsidP="00034289">
            <w:pPr>
              <w:jc w:val="center"/>
            </w:pPr>
          </w:p>
        </w:tc>
      </w:tr>
      <w:tr w:rsidR="00295B1B" w:rsidRPr="000D0925" w:rsidTr="00295B1B">
        <w:trPr>
          <w:jc w:val="center"/>
        </w:trPr>
        <w:tc>
          <w:tcPr>
            <w:tcW w:w="3001" w:type="dxa"/>
          </w:tcPr>
          <w:p w:rsidR="00295B1B" w:rsidRPr="000D0925" w:rsidRDefault="00295B1B" w:rsidP="00034289">
            <w:proofErr w:type="spellStart"/>
            <w:r w:rsidRPr="00295B1B">
              <w:t>Downes</w:t>
            </w:r>
            <w:proofErr w:type="spellEnd"/>
            <w:r w:rsidRPr="00295B1B">
              <w:t xml:space="preserve">, </w:t>
            </w:r>
            <w:proofErr w:type="spellStart"/>
            <w:r w:rsidRPr="00295B1B">
              <w:t>Loureen</w:t>
            </w:r>
            <w:proofErr w:type="spellEnd"/>
            <w:r w:rsidRPr="00295B1B">
              <w:t xml:space="preserve"> (CHPSW)</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jc w:val="center"/>
        </w:trPr>
        <w:tc>
          <w:tcPr>
            <w:tcW w:w="3001" w:type="dxa"/>
          </w:tcPr>
          <w:p w:rsidR="00295B1B" w:rsidRDefault="00295B1B" w:rsidP="00034289">
            <w:proofErr w:type="spellStart"/>
            <w:r w:rsidRPr="00295B1B">
              <w:t>Mattey</w:t>
            </w:r>
            <w:proofErr w:type="spellEnd"/>
            <w:r w:rsidRPr="00295B1B">
              <w:t xml:space="preserve">, </w:t>
            </w:r>
            <w:proofErr w:type="spellStart"/>
            <w:r w:rsidRPr="00295B1B">
              <w:t>Krystine</w:t>
            </w:r>
            <w:proofErr w:type="spellEnd"/>
            <w:r w:rsidRPr="00295B1B">
              <w:t xml:space="preserve"> (Student Rep)</w:t>
            </w:r>
          </w:p>
        </w:tc>
        <w:tc>
          <w:tcPr>
            <w:tcW w:w="864" w:type="dxa"/>
          </w:tcPr>
          <w:p w:rsidR="00295B1B" w:rsidRDefault="00295B1B" w:rsidP="00034289">
            <w:pPr>
              <w:jc w:val="center"/>
            </w:pPr>
            <w:r>
              <w:t>X</w:t>
            </w:r>
          </w:p>
        </w:tc>
        <w:tc>
          <w:tcPr>
            <w:tcW w:w="864" w:type="dxa"/>
          </w:tcPr>
          <w:p w:rsidR="00295B1B" w:rsidRDefault="00295B1B" w:rsidP="00034289">
            <w:pPr>
              <w:jc w:val="center"/>
            </w:pPr>
            <w:r>
              <w:t>X</w:t>
            </w:r>
          </w:p>
        </w:tc>
        <w:tc>
          <w:tcPr>
            <w:tcW w:w="864" w:type="dxa"/>
          </w:tcPr>
          <w:p w:rsidR="00295B1B" w:rsidRDefault="00295B1B" w:rsidP="00034289">
            <w:pPr>
              <w:jc w:val="center"/>
            </w:pPr>
            <w:r>
              <w:t>-</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jc w:val="center"/>
        </w:trPr>
        <w:tc>
          <w:tcPr>
            <w:tcW w:w="3001" w:type="dxa"/>
          </w:tcPr>
          <w:p w:rsidR="00295B1B" w:rsidRPr="000D0925" w:rsidRDefault="00295B1B" w:rsidP="00034289">
            <w:r>
              <w:t>Schoenfeld, Jerry (COB)</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jc w:val="center"/>
        </w:trPr>
        <w:tc>
          <w:tcPr>
            <w:tcW w:w="3001" w:type="dxa"/>
          </w:tcPr>
          <w:p w:rsidR="00295B1B" w:rsidRPr="000D0925" w:rsidRDefault="00295B1B" w:rsidP="00034289">
            <w:r>
              <w:t>Shahul-Hameed, Jaffar Ali (CAS)</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jc w:val="center"/>
        </w:trPr>
        <w:tc>
          <w:tcPr>
            <w:tcW w:w="3001" w:type="dxa"/>
          </w:tcPr>
          <w:p w:rsidR="00295B1B" w:rsidRPr="000D0925" w:rsidRDefault="00295B1B" w:rsidP="00034289">
            <w:r>
              <w:t>TC, Yih/Debora Haring (OGS)</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jc w:val="center"/>
        </w:trPr>
        <w:tc>
          <w:tcPr>
            <w:tcW w:w="3001" w:type="dxa"/>
          </w:tcPr>
          <w:p w:rsidR="00295B1B" w:rsidRPr="000D0925" w:rsidRDefault="00295B1B" w:rsidP="00034289">
            <w:r>
              <w:t>Valesky, Tom (COE)</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trHeight w:val="359"/>
          <w:jc w:val="center"/>
        </w:trPr>
        <w:tc>
          <w:tcPr>
            <w:tcW w:w="3001" w:type="dxa"/>
          </w:tcPr>
          <w:p w:rsidR="00295B1B" w:rsidRPr="000D0925" w:rsidRDefault="00295B1B" w:rsidP="00034289">
            <w:r>
              <w:t>Villiers, Claude (WCOE/ENG)</w:t>
            </w:r>
          </w:p>
        </w:tc>
        <w:tc>
          <w:tcPr>
            <w:tcW w:w="864" w:type="dxa"/>
          </w:tcPr>
          <w:p w:rsidR="00295B1B" w:rsidRPr="000D0925" w:rsidRDefault="00295B1B" w:rsidP="00034289">
            <w:pPr>
              <w:jc w:val="center"/>
            </w:pPr>
            <w:r>
              <w:t xml:space="preserve"> -</w:t>
            </w:r>
          </w:p>
        </w:tc>
        <w:tc>
          <w:tcPr>
            <w:tcW w:w="864" w:type="dxa"/>
          </w:tcPr>
          <w:p w:rsidR="00295B1B" w:rsidRPr="000D0925" w:rsidRDefault="00295B1B" w:rsidP="00034289">
            <w:pPr>
              <w:jc w:val="center"/>
            </w:pPr>
            <w:r>
              <w:t>X</w:t>
            </w:r>
          </w:p>
        </w:tc>
        <w:tc>
          <w:tcPr>
            <w:tcW w:w="864" w:type="dxa"/>
          </w:tcPr>
          <w:p w:rsidR="00295B1B" w:rsidRPr="000D0925" w:rsidRDefault="00295B1B" w:rsidP="00034289">
            <w:pPr>
              <w:jc w:val="center"/>
            </w:pPr>
            <w:r>
              <w:t>X</w:t>
            </w:r>
          </w:p>
        </w:tc>
        <w:tc>
          <w:tcPr>
            <w:tcW w:w="864" w:type="dxa"/>
          </w:tcPr>
          <w:p w:rsidR="00295B1B" w:rsidRPr="000D0925" w:rsidRDefault="005E07B3" w:rsidP="00034289">
            <w:pPr>
              <w:jc w:val="center"/>
            </w:pPr>
            <w:r>
              <w:t>X</w:t>
            </w: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c>
          <w:tcPr>
            <w:tcW w:w="864" w:type="dxa"/>
          </w:tcPr>
          <w:p w:rsidR="00295B1B" w:rsidRPr="000D0925" w:rsidRDefault="00295B1B" w:rsidP="00034289">
            <w:pPr>
              <w:jc w:val="center"/>
            </w:pPr>
          </w:p>
        </w:tc>
      </w:tr>
      <w:tr w:rsidR="00295B1B" w:rsidRPr="000D0925" w:rsidTr="00295B1B">
        <w:trPr>
          <w:trHeight w:val="359"/>
          <w:jc w:val="center"/>
        </w:trPr>
        <w:tc>
          <w:tcPr>
            <w:tcW w:w="3001" w:type="dxa"/>
          </w:tcPr>
          <w:p w:rsidR="00295B1B" w:rsidRDefault="00295B1B" w:rsidP="00034289">
            <w:r>
              <w:t>Minutes Responsibility</w:t>
            </w:r>
          </w:p>
        </w:tc>
        <w:tc>
          <w:tcPr>
            <w:tcW w:w="864" w:type="dxa"/>
          </w:tcPr>
          <w:p w:rsidR="00295B1B" w:rsidRPr="00295B1B" w:rsidRDefault="00295B1B" w:rsidP="00034289">
            <w:pPr>
              <w:jc w:val="center"/>
              <w:rPr>
                <w:sz w:val="20"/>
                <w:szCs w:val="20"/>
              </w:rPr>
            </w:pPr>
            <w:r w:rsidRPr="00295B1B">
              <w:rPr>
                <w:sz w:val="20"/>
                <w:szCs w:val="20"/>
              </w:rPr>
              <w:t>Cooke</w:t>
            </w:r>
          </w:p>
        </w:tc>
        <w:tc>
          <w:tcPr>
            <w:tcW w:w="864" w:type="dxa"/>
          </w:tcPr>
          <w:p w:rsidR="00295B1B" w:rsidRPr="00295B1B" w:rsidRDefault="00295B1B" w:rsidP="00295B1B">
            <w:pPr>
              <w:jc w:val="center"/>
              <w:rPr>
                <w:sz w:val="20"/>
                <w:szCs w:val="20"/>
              </w:rPr>
            </w:pPr>
            <w:proofErr w:type="spellStart"/>
            <w:r w:rsidRPr="00295B1B">
              <w:rPr>
                <w:sz w:val="20"/>
                <w:szCs w:val="20"/>
              </w:rPr>
              <w:t>Laureen</w:t>
            </w:r>
            <w:proofErr w:type="spellEnd"/>
          </w:p>
        </w:tc>
        <w:tc>
          <w:tcPr>
            <w:tcW w:w="864" w:type="dxa"/>
          </w:tcPr>
          <w:p w:rsidR="00295B1B" w:rsidRPr="00295B1B" w:rsidRDefault="00295B1B" w:rsidP="00034289">
            <w:pPr>
              <w:jc w:val="center"/>
              <w:rPr>
                <w:sz w:val="20"/>
                <w:szCs w:val="20"/>
              </w:rPr>
            </w:pPr>
            <w:r w:rsidRPr="00295B1B">
              <w:rPr>
                <w:sz w:val="20"/>
                <w:szCs w:val="20"/>
              </w:rPr>
              <w:t>Jerry</w:t>
            </w:r>
          </w:p>
        </w:tc>
        <w:tc>
          <w:tcPr>
            <w:tcW w:w="864" w:type="dxa"/>
          </w:tcPr>
          <w:p w:rsidR="00295B1B" w:rsidRPr="00295B1B" w:rsidRDefault="00295B1B" w:rsidP="00034289">
            <w:pPr>
              <w:jc w:val="center"/>
              <w:rPr>
                <w:sz w:val="20"/>
                <w:szCs w:val="20"/>
              </w:rPr>
            </w:pPr>
            <w:r w:rsidRPr="00295B1B">
              <w:rPr>
                <w:sz w:val="20"/>
                <w:szCs w:val="20"/>
              </w:rPr>
              <w:t>Valesky</w:t>
            </w:r>
          </w:p>
        </w:tc>
        <w:tc>
          <w:tcPr>
            <w:tcW w:w="864" w:type="dxa"/>
          </w:tcPr>
          <w:p w:rsidR="00295B1B" w:rsidRPr="00295B1B" w:rsidRDefault="00295B1B" w:rsidP="00034289">
            <w:pPr>
              <w:jc w:val="center"/>
              <w:rPr>
                <w:sz w:val="20"/>
                <w:szCs w:val="20"/>
              </w:rPr>
            </w:pPr>
            <w:r w:rsidRPr="00295B1B">
              <w:rPr>
                <w:sz w:val="20"/>
                <w:szCs w:val="20"/>
              </w:rPr>
              <w:t>Villiers</w:t>
            </w:r>
          </w:p>
        </w:tc>
        <w:tc>
          <w:tcPr>
            <w:tcW w:w="864" w:type="dxa"/>
          </w:tcPr>
          <w:p w:rsidR="00295B1B" w:rsidRPr="00295B1B" w:rsidRDefault="00295B1B" w:rsidP="00034289">
            <w:pPr>
              <w:jc w:val="center"/>
              <w:rPr>
                <w:sz w:val="20"/>
                <w:szCs w:val="20"/>
              </w:rPr>
            </w:pPr>
            <w:r w:rsidRPr="00295B1B">
              <w:rPr>
                <w:sz w:val="20"/>
                <w:szCs w:val="20"/>
              </w:rPr>
              <w:t>Cooke</w:t>
            </w:r>
          </w:p>
        </w:tc>
        <w:tc>
          <w:tcPr>
            <w:tcW w:w="864" w:type="dxa"/>
          </w:tcPr>
          <w:p w:rsidR="00295B1B" w:rsidRPr="00295B1B" w:rsidRDefault="00295B1B" w:rsidP="00034289">
            <w:pPr>
              <w:jc w:val="center"/>
              <w:rPr>
                <w:sz w:val="20"/>
                <w:szCs w:val="20"/>
              </w:rPr>
            </w:pPr>
            <w:proofErr w:type="spellStart"/>
            <w:r w:rsidRPr="00295B1B">
              <w:rPr>
                <w:sz w:val="20"/>
                <w:szCs w:val="20"/>
              </w:rPr>
              <w:t>Loureen</w:t>
            </w:r>
            <w:proofErr w:type="spellEnd"/>
          </w:p>
        </w:tc>
        <w:tc>
          <w:tcPr>
            <w:tcW w:w="864" w:type="dxa"/>
          </w:tcPr>
          <w:p w:rsidR="00295B1B" w:rsidRPr="00295B1B" w:rsidRDefault="00295B1B" w:rsidP="00034289">
            <w:pPr>
              <w:jc w:val="center"/>
              <w:rPr>
                <w:sz w:val="20"/>
                <w:szCs w:val="20"/>
              </w:rPr>
            </w:pPr>
            <w:r w:rsidRPr="00295B1B">
              <w:rPr>
                <w:sz w:val="20"/>
                <w:szCs w:val="20"/>
              </w:rPr>
              <w:t>Jerry</w:t>
            </w:r>
          </w:p>
        </w:tc>
      </w:tr>
      <w:tr w:rsidR="00295B1B" w:rsidRPr="000D0925" w:rsidTr="00295B1B">
        <w:trPr>
          <w:trHeight w:val="422"/>
          <w:jc w:val="center"/>
        </w:trPr>
        <w:tc>
          <w:tcPr>
            <w:tcW w:w="1440" w:type="dxa"/>
          </w:tcPr>
          <w:p w:rsidR="00295B1B" w:rsidRPr="000D0925" w:rsidRDefault="00295B1B" w:rsidP="00034289">
            <w:r>
              <w:t>X=present</w:t>
            </w:r>
          </w:p>
        </w:tc>
        <w:tc>
          <w:tcPr>
            <w:tcW w:w="864" w:type="dxa"/>
            <w:gridSpan w:val="3"/>
          </w:tcPr>
          <w:p w:rsidR="00295B1B" w:rsidRDefault="00295B1B" w:rsidP="00034289">
            <w:r>
              <w:t>- absent</w:t>
            </w:r>
          </w:p>
        </w:tc>
        <w:tc>
          <w:tcPr>
            <w:tcW w:w="864" w:type="dxa"/>
            <w:gridSpan w:val="4"/>
          </w:tcPr>
          <w:p w:rsidR="00295B1B" w:rsidRPr="000D0925" w:rsidRDefault="00295B1B" w:rsidP="00034289">
            <w:pPr>
              <w:jc w:val="center"/>
            </w:pPr>
            <w:r>
              <w:t>*Out on sick leave</w:t>
            </w:r>
          </w:p>
        </w:tc>
        <w:tc>
          <w:tcPr>
            <w:tcW w:w="864" w:type="dxa"/>
          </w:tcPr>
          <w:p w:rsidR="00295B1B" w:rsidRDefault="00295B1B" w:rsidP="00034289">
            <w:pPr>
              <w:jc w:val="center"/>
            </w:pPr>
          </w:p>
        </w:tc>
      </w:tr>
    </w:tbl>
    <w:p w:rsidR="00A23F84" w:rsidRDefault="0012759A">
      <w:r>
        <w:t xml:space="preserve">Guest: </w:t>
      </w:r>
      <w:r w:rsidR="004D5C7E">
        <w:t xml:space="preserve"> </w:t>
      </w:r>
      <w:proofErr w:type="spellStart"/>
      <w:r w:rsidR="007D1250">
        <w:t>Arie</w:t>
      </w:r>
      <w:proofErr w:type="spellEnd"/>
      <w:r w:rsidR="007D1250">
        <w:t xml:space="preserve"> van </w:t>
      </w:r>
      <w:proofErr w:type="spellStart"/>
      <w:r w:rsidR="007D1250">
        <w:t>Duijn</w:t>
      </w:r>
      <w:proofErr w:type="spellEnd"/>
      <w:r w:rsidR="004D5C7E">
        <w:t>- CHPSW</w:t>
      </w:r>
      <w:r w:rsidR="007D1250">
        <w:t>; Linda Martin – CHPSW</w:t>
      </w:r>
    </w:p>
    <w:p w:rsidR="007D1250" w:rsidRDefault="007D1250"/>
    <w:p w:rsidR="00295B1B" w:rsidRDefault="00295B1B"/>
    <w:tbl>
      <w:tblPr>
        <w:tblStyle w:val="TableGrid"/>
        <w:tblW w:w="10440" w:type="dxa"/>
        <w:tblInd w:w="-72" w:type="dxa"/>
        <w:tblLayout w:type="fixed"/>
        <w:tblLook w:val="04A0" w:firstRow="1" w:lastRow="0" w:firstColumn="1" w:lastColumn="0" w:noHBand="0" w:noVBand="1"/>
      </w:tblPr>
      <w:tblGrid>
        <w:gridCol w:w="631"/>
        <w:gridCol w:w="2069"/>
        <w:gridCol w:w="4861"/>
        <w:gridCol w:w="2879"/>
      </w:tblGrid>
      <w:tr w:rsidR="00D050A7" w:rsidRPr="007A002E" w:rsidTr="007D1250">
        <w:trPr>
          <w:tblHeader/>
        </w:trPr>
        <w:tc>
          <w:tcPr>
            <w:tcW w:w="631" w:type="dxa"/>
            <w:shd w:val="clear" w:color="auto" w:fill="D9D9D9" w:themeFill="background1" w:themeFillShade="D9"/>
          </w:tcPr>
          <w:p w:rsidR="00DD58BF" w:rsidRPr="007A002E" w:rsidRDefault="00DD58BF" w:rsidP="00D26758">
            <w:pPr>
              <w:pStyle w:val="ListParagraph"/>
              <w:ind w:left="0"/>
              <w:rPr>
                <w:rFonts w:asciiTheme="minorHAnsi" w:hAnsiTheme="minorHAnsi" w:cstheme="minorHAnsi"/>
                <w:sz w:val="22"/>
                <w:szCs w:val="22"/>
              </w:rPr>
            </w:pPr>
          </w:p>
        </w:tc>
        <w:tc>
          <w:tcPr>
            <w:tcW w:w="2069" w:type="dxa"/>
            <w:shd w:val="clear" w:color="auto" w:fill="D9D9D9" w:themeFill="background1" w:themeFillShade="D9"/>
          </w:tcPr>
          <w:p w:rsidR="00DD58BF" w:rsidRPr="007A002E" w:rsidRDefault="00DD58BF" w:rsidP="00D26758">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Item</w:t>
            </w:r>
          </w:p>
        </w:tc>
        <w:tc>
          <w:tcPr>
            <w:tcW w:w="4861" w:type="dxa"/>
            <w:shd w:val="clear" w:color="auto" w:fill="D9D9D9" w:themeFill="background1" w:themeFillShade="D9"/>
          </w:tcPr>
          <w:p w:rsidR="00DD58BF" w:rsidRPr="007A002E" w:rsidRDefault="00DD58BF" w:rsidP="00D26758">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Discussion</w:t>
            </w:r>
          </w:p>
        </w:tc>
        <w:tc>
          <w:tcPr>
            <w:tcW w:w="2879" w:type="dxa"/>
            <w:shd w:val="clear" w:color="auto" w:fill="D9D9D9" w:themeFill="background1" w:themeFillShade="D9"/>
          </w:tcPr>
          <w:p w:rsidR="00DD58BF" w:rsidRPr="007A002E" w:rsidRDefault="00DD58BF" w:rsidP="00D26758">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Action</w:t>
            </w:r>
          </w:p>
        </w:tc>
      </w:tr>
      <w:tr w:rsidR="000B3DAF" w:rsidRPr="007A002E" w:rsidTr="007D1250">
        <w:trPr>
          <w:trHeight w:val="377"/>
        </w:trPr>
        <w:tc>
          <w:tcPr>
            <w:tcW w:w="631" w:type="dxa"/>
          </w:tcPr>
          <w:p w:rsidR="000B3DAF" w:rsidRPr="007A002E" w:rsidRDefault="00D628CC" w:rsidP="00D628CC">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1.</w:t>
            </w:r>
          </w:p>
        </w:tc>
        <w:tc>
          <w:tcPr>
            <w:tcW w:w="2069" w:type="dxa"/>
          </w:tcPr>
          <w:p w:rsidR="000B3DAF" w:rsidRPr="007A002E" w:rsidRDefault="000B3DAF" w:rsidP="00D628CC">
            <w:pPr>
              <w:rPr>
                <w:rFonts w:asciiTheme="minorHAnsi" w:hAnsiTheme="minorHAnsi" w:cstheme="minorHAnsi"/>
                <w:sz w:val="22"/>
                <w:szCs w:val="22"/>
              </w:rPr>
            </w:pPr>
            <w:r w:rsidRPr="007A002E">
              <w:rPr>
                <w:rFonts w:asciiTheme="minorHAnsi" w:hAnsiTheme="minorHAnsi" w:cstheme="minorHAnsi"/>
                <w:sz w:val="22"/>
                <w:szCs w:val="22"/>
              </w:rPr>
              <w:t>Gathering</w:t>
            </w:r>
          </w:p>
        </w:tc>
        <w:tc>
          <w:tcPr>
            <w:tcW w:w="4861" w:type="dxa"/>
          </w:tcPr>
          <w:p w:rsidR="000B3DAF" w:rsidRPr="007A002E" w:rsidRDefault="000B3DAF" w:rsidP="0079042D">
            <w:pPr>
              <w:pStyle w:val="ListParagraph"/>
              <w:ind w:left="0"/>
              <w:rPr>
                <w:rFonts w:asciiTheme="minorHAnsi" w:hAnsiTheme="minorHAnsi" w:cstheme="minorHAnsi"/>
                <w:sz w:val="22"/>
                <w:szCs w:val="22"/>
              </w:rPr>
            </w:pPr>
          </w:p>
        </w:tc>
        <w:tc>
          <w:tcPr>
            <w:tcW w:w="2879" w:type="dxa"/>
          </w:tcPr>
          <w:p w:rsidR="000B3DAF" w:rsidRPr="007A002E" w:rsidRDefault="000B3DAF" w:rsidP="00B44A5A">
            <w:pPr>
              <w:rPr>
                <w:rFonts w:asciiTheme="minorHAnsi" w:hAnsiTheme="minorHAnsi" w:cstheme="minorHAnsi"/>
                <w:sz w:val="22"/>
                <w:szCs w:val="22"/>
              </w:rPr>
            </w:pPr>
          </w:p>
        </w:tc>
      </w:tr>
      <w:tr w:rsidR="00D050A7" w:rsidRPr="007A002E" w:rsidTr="007D1250">
        <w:tc>
          <w:tcPr>
            <w:tcW w:w="631" w:type="dxa"/>
          </w:tcPr>
          <w:p w:rsidR="00DD58BF" w:rsidRPr="007A002E" w:rsidRDefault="000B3DAF" w:rsidP="00D26758">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2</w:t>
            </w:r>
            <w:r w:rsidR="00C312CC" w:rsidRPr="007A002E">
              <w:rPr>
                <w:rFonts w:asciiTheme="minorHAnsi" w:hAnsiTheme="minorHAnsi" w:cstheme="minorHAnsi"/>
                <w:sz w:val="22"/>
                <w:szCs w:val="22"/>
              </w:rPr>
              <w:t>.</w:t>
            </w:r>
          </w:p>
        </w:tc>
        <w:tc>
          <w:tcPr>
            <w:tcW w:w="2069" w:type="dxa"/>
          </w:tcPr>
          <w:p w:rsidR="00DD58BF" w:rsidRPr="007A002E" w:rsidRDefault="00B44A5A" w:rsidP="004D5C7E">
            <w:pPr>
              <w:rPr>
                <w:rFonts w:asciiTheme="minorHAnsi" w:hAnsiTheme="minorHAnsi" w:cstheme="minorHAnsi"/>
                <w:sz w:val="22"/>
                <w:szCs w:val="22"/>
              </w:rPr>
            </w:pPr>
            <w:r w:rsidRPr="007A002E">
              <w:rPr>
                <w:rFonts w:asciiTheme="minorHAnsi" w:hAnsiTheme="minorHAnsi" w:cstheme="minorHAnsi"/>
                <w:sz w:val="22"/>
                <w:szCs w:val="22"/>
              </w:rPr>
              <w:t xml:space="preserve">Approval of </w:t>
            </w:r>
            <w:r w:rsidR="007D1250">
              <w:rPr>
                <w:rFonts w:asciiTheme="minorHAnsi" w:hAnsiTheme="minorHAnsi" w:cstheme="minorHAnsi"/>
                <w:sz w:val="22"/>
                <w:szCs w:val="22"/>
              </w:rPr>
              <w:t>Feb 11</w:t>
            </w:r>
            <w:r w:rsidR="000D417C" w:rsidRPr="007A002E">
              <w:rPr>
                <w:rFonts w:asciiTheme="minorHAnsi" w:hAnsiTheme="minorHAnsi" w:cstheme="minorHAnsi"/>
                <w:sz w:val="22"/>
                <w:szCs w:val="22"/>
              </w:rPr>
              <w:t xml:space="preserve"> 201</w:t>
            </w:r>
            <w:r w:rsidR="004D5C7E">
              <w:rPr>
                <w:rFonts w:asciiTheme="minorHAnsi" w:hAnsiTheme="minorHAnsi" w:cstheme="minorHAnsi"/>
                <w:sz w:val="22"/>
                <w:szCs w:val="22"/>
              </w:rPr>
              <w:t>3</w:t>
            </w:r>
            <w:r w:rsidR="000D417C" w:rsidRPr="007A002E">
              <w:rPr>
                <w:rFonts w:asciiTheme="minorHAnsi" w:hAnsiTheme="minorHAnsi" w:cstheme="minorHAnsi"/>
                <w:sz w:val="22"/>
                <w:szCs w:val="22"/>
              </w:rPr>
              <w:t xml:space="preserve"> </w:t>
            </w:r>
            <w:r w:rsidRPr="007A002E">
              <w:rPr>
                <w:rFonts w:asciiTheme="minorHAnsi" w:hAnsiTheme="minorHAnsi" w:cstheme="minorHAnsi"/>
                <w:sz w:val="22"/>
                <w:szCs w:val="22"/>
              </w:rPr>
              <w:t>minutes</w:t>
            </w:r>
          </w:p>
        </w:tc>
        <w:tc>
          <w:tcPr>
            <w:tcW w:w="4861" w:type="dxa"/>
          </w:tcPr>
          <w:p w:rsidR="000A73D6" w:rsidRPr="007A002E" w:rsidRDefault="000A73D6" w:rsidP="00BE1DDC">
            <w:pPr>
              <w:pStyle w:val="ListParagraph"/>
              <w:ind w:left="0"/>
              <w:rPr>
                <w:rFonts w:asciiTheme="minorHAnsi" w:hAnsiTheme="minorHAnsi" w:cstheme="minorHAnsi"/>
                <w:sz w:val="22"/>
                <w:szCs w:val="22"/>
              </w:rPr>
            </w:pPr>
          </w:p>
        </w:tc>
        <w:tc>
          <w:tcPr>
            <w:tcW w:w="2879" w:type="dxa"/>
          </w:tcPr>
          <w:p w:rsidR="004D5C7E" w:rsidRDefault="00B44A5A" w:rsidP="00B44A5A">
            <w:pPr>
              <w:rPr>
                <w:rFonts w:asciiTheme="minorHAnsi" w:hAnsiTheme="minorHAnsi" w:cstheme="minorHAnsi"/>
                <w:sz w:val="22"/>
                <w:szCs w:val="22"/>
              </w:rPr>
            </w:pPr>
            <w:r w:rsidRPr="007A002E">
              <w:rPr>
                <w:rFonts w:asciiTheme="minorHAnsi" w:hAnsiTheme="minorHAnsi" w:cstheme="minorHAnsi"/>
                <w:sz w:val="22"/>
                <w:szCs w:val="22"/>
              </w:rPr>
              <w:t>Motion</w:t>
            </w:r>
            <w:r w:rsidR="00BE1DDC" w:rsidRPr="007A002E">
              <w:rPr>
                <w:rFonts w:asciiTheme="minorHAnsi" w:hAnsiTheme="minorHAnsi" w:cstheme="minorHAnsi"/>
                <w:sz w:val="22"/>
                <w:szCs w:val="22"/>
              </w:rPr>
              <w:t xml:space="preserve"> to approve: </w:t>
            </w:r>
          </w:p>
          <w:p w:rsidR="00B44A5A" w:rsidRPr="007A002E" w:rsidRDefault="00B44A5A" w:rsidP="00B44A5A">
            <w:pPr>
              <w:rPr>
                <w:rFonts w:asciiTheme="minorHAnsi" w:hAnsiTheme="minorHAnsi" w:cstheme="minorHAnsi"/>
                <w:sz w:val="22"/>
                <w:szCs w:val="22"/>
              </w:rPr>
            </w:pPr>
            <w:r w:rsidRPr="007A002E">
              <w:rPr>
                <w:rFonts w:asciiTheme="minorHAnsi" w:hAnsiTheme="minorHAnsi" w:cstheme="minorHAnsi"/>
                <w:sz w:val="22"/>
                <w:szCs w:val="22"/>
              </w:rPr>
              <w:t xml:space="preserve"> </w:t>
            </w:r>
            <w:r w:rsidR="0099787F" w:rsidRPr="007A002E">
              <w:rPr>
                <w:rFonts w:asciiTheme="minorHAnsi" w:hAnsiTheme="minorHAnsi" w:cstheme="minorHAnsi"/>
                <w:sz w:val="22"/>
                <w:szCs w:val="22"/>
              </w:rPr>
              <w:t xml:space="preserve"> </w:t>
            </w:r>
            <w:r w:rsidR="007D1250">
              <w:rPr>
                <w:rFonts w:asciiTheme="minorHAnsi" w:hAnsiTheme="minorHAnsi" w:cstheme="minorHAnsi"/>
                <w:sz w:val="22"/>
                <w:szCs w:val="22"/>
              </w:rPr>
              <w:t>J. Schoenfeld</w:t>
            </w:r>
          </w:p>
          <w:p w:rsidR="00B44A5A" w:rsidRDefault="00B44A5A" w:rsidP="00B44A5A">
            <w:pPr>
              <w:rPr>
                <w:rFonts w:asciiTheme="minorHAnsi" w:hAnsiTheme="minorHAnsi" w:cstheme="minorHAnsi"/>
                <w:sz w:val="22"/>
                <w:szCs w:val="22"/>
              </w:rPr>
            </w:pPr>
            <w:r w:rsidRPr="007A002E">
              <w:rPr>
                <w:rFonts w:asciiTheme="minorHAnsi" w:hAnsiTheme="minorHAnsi" w:cstheme="minorHAnsi"/>
                <w:sz w:val="22"/>
                <w:szCs w:val="22"/>
              </w:rPr>
              <w:t xml:space="preserve">Second: </w:t>
            </w:r>
            <w:r w:rsidR="004D5C7E">
              <w:rPr>
                <w:rFonts w:asciiTheme="minorHAnsi" w:hAnsiTheme="minorHAnsi" w:cstheme="minorHAnsi"/>
                <w:sz w:val="22"/>
                <w:szCs w:val="22"/>
              </w:rPr>
              <w:t xml:space="preserve"> </w:t>
            </w:r>
          </w:p>
          <w:p w:rsidR="004D5C7E" w:rsidRPr="007A002E" w:rsidRDefault="00295B1B" w:rsidP="00B44A5A">
            <w:pPr>
              <w:rPr>
                <w:rFonts w:asciiTheme="minorHAnsi" w:hAnsiTheme="minorHAnsi" w:cstheme="minorHAnsi"/>
                <w:sz w:val="22"/>
                <w:szCs w:val="22"/>
              </w:rPr>
            </w:pPr>
            <w:r>
              <w:rPr>
                <w:rFonts w:asciiTheme="minorHAnsi" w:hAnsiTheme="minorHAnsi" w:cstheme="minorHAnsi"/>
                <w:sz w:val="22"/>
                <w:szCs w:val="22"/>
              </w:rPr>
              <w:t xml:space="preserve">   L. </w:t>
            </w:r>
            <w:proofErr w:type="spellStart"/>
            <w:r>
              <w:rPr>
                <w:rFonts w:asciiTheme="minorHAnsi" w:hAnsiTheme="minorHAnsi" w:cstheme="minorHAnsi"/>
                <w:sz w:val="22"/>
                <w:szCs w:val="22"/>
              </w:rPr>
              <w:t>Downes</w:t>
            </w:r>
            <w:proofErr w:type="spellEnd"/>
          </w:p>
          <w:p w:rsidR="007D694F" w:rsidRPr="007A002E" w:rsidRDefault="009838A4" w:rsidP="00B44A5A">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Motion </w:t>
            </w:r>
            <w:r w:rsidR="00B44A5A" w:rsidRPr="007A002E">
              <w:rPr>
                <w:rFonts w:asciiTheme="minorHAnsi" w:hAnsiTheme="minorHAnsi" w:cstheme="minorHAnsi"/>
                <w:sz w:val="22"/>
                <w:szCs w:val="22"/>
              </w:rPr>
              <w:t>Approved</w:t>
            </w:r>
          </w:p>
        </w:tc>
      </w:tr>
      <w:tr w:rsidR="0010286B" w:rsidRPr="007A002E" w:rsidTr="007D1250">
        <w:trPr>
          <w:trHeight w:val="1061"/>
        </w:trPr>
        <w:tc>
          <w:tcPr>
            <w:tcW w:w="631" w:type="dxa"/>
          </w:tcPr>
          <w:p w:rsidR="0010286B" w:rsidRPr="007A002E" w:rsidRDefault="00295B1B" w:rsidP="00D26758">
            <w:pPr>
              <w:pStyle w:val="ListParagraph"/>
              <w:ind w:left="0"/>
              <w:rPr>
                <w:rFonts w:asciiTheme="minorHAnsi" w:hAnsiTheme="minorHAnsi" w:cstheme="minorHAnsi"/>
                <w:sz w:val="22"/>
                <w:szCs w:val="22"/>
              </w:rPr>
            </w:pPr>
            <w:r>
              <w:rPr>
                <w:rFonts w:asciiTheme="minorHAnsi" w:hAnsiTheme="minorHAnsi" w:cstheme="minorHAnsi"/>
                <w:sz w:val="22"/>
                <w:szCs w:val="22"/>
              </w:rPr>
              <w:t>3a.</w:t>
            </w:r>
          </w:p>
        </w:tc>
        <w:tc>
          <w:tcPr>
            <w:tcW w:w="2069" w:type="dxa"/>
          </w:tcPr>
          <w:p w:rsidR="007D1250" w:rsidRPr="007D1250" w:rsidRDefault="007D1250" w:rsidP="007D1250">
            <w:pPr>
              <w:autoSpaceDE w:val="0"/>
              <w:autoSpaceDN w:val="0"/>
              <w:adjustRightInd w:val="0"/>
              <w:rPr>
                <w:rFonts w:ascii="Calibri" w:eastAsiaTheme="minorHAnsi" w:hAnsi="Calibri" w:cs="Calibri"/>
                <w:color w:val="000000"/>
                <w:sz w:val="22"/>
                <w:szCs w:val="22"/>
              </w:rPr>
            </w:pPr>
            <w:r w:rsidRPr="007D1250">
              <w:rPr>
                <w:rFonts w:ascii="Calibri" w:eastAsiaTheme="minorHAnsi" w:hAnsi="Calibri" w:cs="Calibri"/>
                <w:color w:val="000000"/>
                <w:sz w:val="22"/>
                <w:szCs w:val="22"/>
              </w:rPr>
              <w:t xml:space="preserve">Transitional DPT (t-DPT) (ORGS &amp; </w:t>
            </w:r>
            <w:proofErr w:type="spellStart"/>
            <w:r w:rsidRPr="007D1250">
              <w:rPr>
                <w:rFonts w:ascii="Calibri" w:eastAsiaTheme="minorHAnsi" w:hAnsi="Calibri" w:cs="Calibri"/>
                <w:color w:val="000000"/>
                <w:sz w:val="22"/>
                <w:szCs w:val="22"/>
              </w:rPr>
              <w:t>Arie</w:t>
            </w:r>
            <w:proofErr w:type="spellEnd"/>
            <w:r w:rsidRPr="007D1250">
              <w:rPr>
                <w:rFonts w:ascii="Calibri" w:eastAsiaTheme="minorHAnsi" w:hAnsi="Calibri" w:cs="Calibri"/>
                <w:color w:val="000000"/>
                <w:sz w:val="22"/>
                <w:szCs w:val="22"/>
              </w:rPr>
              <w:t xml:space="preserve"> – CHPSW) </w:t>
            </w:r>
          </w:p>
          <w:p w:rsidR="007D1250" w:rsidRPr="007D1250" w:rsidRDefault="007D1250" w:rsidP="007D1250">
            <w:pPr>
              <w:autoSpaceDE w:val="0"/>
              <w:autoSpaceDN w:val="0"/>
              <w:adjustRightInd w:val="0"/>
              <w:rPr>
                <w:rFonts w:ascii="Calibri" w:eastAsiaTheme="minorHAnsi" w:hAnsi="Calibri" w:cs="Calibri"/>
                <w:color w:val="000000"/>
                <w:sz w:val="22"/>
                <w:szCs w:val="22"/>
              </w:rPr>
            </w:pPr>
          </w:p>
          <w:p w:rsidR="0010286B" w:rsidRPr="007A002E" w:rsidRDefault="0010286B" w:rsidP="00295B1B">
            <w:pPr>
              <w:autoSpaceDE w:val="0"/>
              <w:autoSpaceDN w:val="0"/>
              <w:adjustRightInd w:val="0"/>
              <w:rPr>
                <w:rFonts w:asciiTheme="minorHAnsi" w:hAnsiTheme="minorHAnsi" w:cstheme="minorHAnsi"/>
                <w:sz w:val="22"/>
                <w:szCs w:val="22"/>
              </w:rPr>
            </w:pPr>
          </w:p>
        </w:tc>
        <w:tc>
          <w:tcPr>
            <w:tcW w:w="4861" w:type="dxa"/>
          </w:tcPr>
          <w:p w:rsidR="0010286B" w:rsidRDefault="007D1250" w:rsidP="007D1250">
            <w:pPr>
              <w:pStyle w:val="ListParagraph"/>
              <w:numPr>
                <w:ilvl w:val="0"/>
                <w:numId w:val="12"/>
              </w:numPr>
              <w:ind w:left="342"/>
              <w:rPr>
                <w:rFonts w:asciiTheme="minorHAnsi" w:hAnsiTheme="minorHAnsi" w:cstheme="minorHAnsi"/>
                <w:sz w:val="22"/>
                <w:szCs w:val="22"/>
              </w:rPr>
            </w:pPr>
            <w:r>
              <w:rPr>
                <w:rFonts w:asciiTheme="minorHAnsi" w:hAnsiTheme="minorHAnsi" w:cstheme="minorHAnsi"/>
                <w:sz w:val="22"/>
                <w:szCs w:val="22"/>
              </w:rPr>
              <w:t xml:space="preserve">Proposal to amend university graduate polices to add policy for Transitional Professional Doctoral Degrees. </w:t>
            </w:r>
            <w:r w:rsidR="009838A4">
              <w:rPr>
                <w:rFonts w:asciiTheme="minorHAnsi" w:hAnsiTheme="minorHAnsi" w:cstheme="minorHAnsi"/>
                <w:sz w:val="22"/>
                <w:szCs w:val="22"/>
              </w:rPr>
              <w:t>The recommendations were approved with minor editing. See attached Graduate Policy Revision Proposal with changes noted.</w:t>
            </w:r>
          </w:p>
          <w:p w:rsidR="009838A4" w:rsidRPr="007A002E" w:rsidRDefault="009838A4" w:rsidP="007D1250">
            <w:pPr>
              <w:pStyle w:val="ListParagraph"/>
              <w:numPr>
                <w:ilvl w:val="0"/>
                <w:numId w:val="12"/>
              </w:numPr>
              <w:ind w:left="342"/>
              <w:rPr>
                <w:rFonts w:asciiTheme="minorHAnsi" w:hAnsiTheme="minorHAnsi" w:cstheme="minorHAnsi"/>
                <w:sz w:val="22"/>
                <w:szCs w:val="22"/>
              </w:rPr>
            </w:pPr>
            <w:proofErr w:type="gramStart"/>
            <w:r>
              <w:rPr>
                <w:rFonts w:asciiTheme="minorHAnsi" w:hAnsiTheme="minorHAnsi" w:cstheme="minorHAnsi"/>
                <w:sz w:val="22"/>
                <w:szCs w:val="22"/>
              </w:rPr>
              <w:t>t-DPT</w:t>
            </w:r>
            <w:proofErr w:type="gramEnd"/>
            <w:r>
              <w:rPr>
                <w:rFonts w:asciiTheme="minorHAnsi" w:hAnsiTheme="minorHAnsi" w:cstheme="minorHAnsi"/>
                <w:sz w:val="22"/>
                <w:szCs w:val="22"/>
              </w:rPr>
              <w:t xml:space="preserve"> (Transitional Doctor of Physical Therapy): Two documents were presented to the GAT. One listing the admissions criteria for the DPT and one listing the courses required. Minor changes were noted. See attached Graduate Policy Revision Proposal with changes noted.</w:t>
            </w:r>
          </w:p>
        </w:tc>
        <w:tc>
          <w:tcPr>
            <w:tcW w:w="2879" w:type="dxa"/>
          </w:tcPr>
          <w:p w:rsidR="00295B1B" w:rsidRDefault="007D1250" w:rsidP="0010286B">
            <w:pPr>
              <w:rPr>
                <w:rFonts w:asciiTheme="minorHAnsi" w:hAnsiTheme="minorHAnsi" w:cstheme="minorHAnsi"/>
                <w:sz w:val="22"/>
                <w:szCs w:val="22"/>
              </w:rPr>
            </w:pPr>
            <w:r>
              <w:rPr>
                <w:rFonts w:asciiTheme="minorHAnsi" w:hAnsiTheme="minorHAnsi" w:cstheme="minorHAnsi"/>
                <w:sz w:val="22"/>
                <w:szCs w:val="22"/>
              </w:rPr>
              <w:t xml:space="preserve">1. </w:t>
            </w:r>
            <w:r w:rsidR="0010286B" w:rsidRPr="007A002E">
              <w:rPr>
                <w:rFonts w:asciiTheme="minorHAnsi" w:hAnsiTheme="minorHAnsi" w:cstheme="minorHAnsi"/>
                <w:sz w:val="22"/>
                <w:szCs w:val="22"/>
              </w:rPr>
              <w:t xml:space="preserve"> Motion to approve: </w:t>
            </w:r>
          </w:p>
          <w:p w:rsidR="007D1250" w:rsidRPr="007A002E" w:rsidRDefault="007D1250" w:rsidP="007D1250">
            <w:pPr>
              <w:ind w:left="341"/>
              <w:rPr>
                <w:rFonts w:asciiTheme="minorHAnsi" w:hAnsiTheme="minorHAnsi" w:cstheme="minorHAnsi"/>
                <w:sz w:val="22"/>
                <w:szCs w:val="22"/>
              </w:rPr>
            </w:pPr>
            <w:r>
              <w:rPr>
                <w:rFonts w:asciiTheme="minorHAnsi" w:hAnsiTheme="minorHAnsi" w:cstheme="minorHAnsi"/>
                <w:sz w:val="22"/>
                <w:szCs w:val="22"/>
              </w:rPr>
              <w:t>J. Schoenfeld</w:t>
            </w:r>
          </w:p>
          <w:p w:rsidR="00295B1B" w:rsidRPr="007A002E" w:rsidRDefault="0010286B" w:rsidP="009838A4">
            <w:pPr>
              <w:ind w:left="341"/>
              <w:rPr>
                <w:rFonts w:asciiTheme="minorHAnsi" w:hAnsiTheme="minorHAnsi" w:cstheme="minorHAnsi"/>
                <w:sz w:val="22"/>
                <w:szCs w:val="22"/>
              </w:rPr>
            </w:pPr>
            <w:r w:rsidRPr="007A002E">
              <w:rPr>
                <w:rFonts w:asciiTheme="minorHAnsi" w:hAnsiTheme="minorHAnsi" w:cstheme="minorHAnsi"/>
                <w:sz w:val="22"/>
                <w:szCs w:val="22"/>
              </w:rPr>
              <w:t xml:space="preserve">Second: </w:t>
            </w:r>
            <w:r w:rsidR="004D5C7E">
              <w:rPr>
                <w:rFonts w:asciiTheme="minorHAnsi" w:hAnsiTheme="minorHAnsi" w:cstheme="minorHAnsi"/>
                <w:sz w:val="22"/>
                <w:szCs w:val="22"/>
              </w:rPr>
              <w:t xml:space="preserve"> </w:t>
            </w:r>
            <w:proofErr w:type="spellStart"/>
            <w:r w:rsidR="00295B1B">
              <w:rPr>
                <w:rFonts w:asciiTheme="minorHAnsi" w:hAnsiTheme="minorHAnsi" w:cstheme="minorHAnsi"/>
                <w:sz w:val="22"/>
                <w:szCs w:val="22"/>
              </w:rPr>
              <w:t>C.Villars</w:t>
            </w:r>
            <w:proofErr w:type="spellEnd"/>
          </w:p>
          <w:p w:rsidR="0010286B" w:rsidRDefault="0010286B" w:rsidP="007D1250">
            <w:pPr>
              <w:pStyle w:val="ListParagraph"/>
              <w:ind w:left="341"/>
              <w:rPr>
                <w:rFonts w:asciiTheme="minorHAnsi" w:hAnsiTheme="minorHAnsi" w:cstheme="minorHAnsi"/>
                <w:sz w:val="22"/>
                <w:szCs w:val="22"/>
              </w:rPr>
            </w:pPr>
            <w:r w:rsidRPr="007A002E">
              <w:rPr>
                <w:rFonts w:asciiTheme="minorHAnsi" w:hAnsiTheme="minorHAnsi" w:cstheme="minorHAnsi"/>
                <w:sz w:val="22"/>
                <w:szCs w:val="22"/>
              </w:rPr>
              <w:t>Approved</w:t>
            </w:r>
            <w:r w:rsidR="00295B1B">
              <w:rPr>
                <w:rFonts w:asciiTheme="minorHAnsi" w:hAnsiTheme="minorHAnsi" w:cstheme="minorHAnsi"/>
                <w:sz w:val="22"/>
                <w:szCs w:val="22"/>
              </w:rPr>
              <w:t xml:space="preserve"> </w:t>
            </w:r>
          </w:p>
          <w:p w:rsidR="009838A4" w:rsidRPr="009838A4" w:rsidRDefault="009838A4" w:rsidP="009838A4">
            <w:pPr>
              <w:rPr>
                <w:rFonts w:asciiTheme="minorHAnsi" w:hAnsiTheme="minorHAnsi" w:cstheme="minorHAnsi"/>
                <w:sz w:val="22"/>
                <w:szCs w:val="22"/>
              </w:rPr>
            </w:pPr>
          </w:p>
          <w:p w:rsidR="009838A4" w:rsidRPr="009838A4" w:rsidRDefault="009838A4" w:rsidP="009838A4">
            <w:pPr>
              <w:rPr>
                <w:rFonts w:asciiTheme="minorHAnsi" w:hAnsiTheme="minorHAnsi" w:cstheme="minorHAnsi"/>
                <w:sz w:val="22"/>
                <w:szCs w:val="22"/>
              </w:rPr>
            </w:pPr>
          </w:p>
          <w:p w:rsidR="007D1250" w:rsidRDefault="009838A4" w:rsidP="009838A4">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Motion to approve:</w:t>
            </w:r>
          </w:p>
          <w:p w:rsidR="009838A4" w:rsidRDefault="009838A4" w:rsidP="009838A4">
            <w:pPr>
              <w:ind w:left="341"/>
              <w:rPr>
                <w:rFonts w:asciiTheme="minorHAnsi" w:hAnsiTheme="minorHAnsi" w:cstheme="minorHAnsi"/>
                <w:sz w:val="22"/>
                <w:szCs w:val="22"/>
              </w:rPr>
            </w:pPr>
            <w:r>
              <w:rPr>
                <w:rFonts w:asciiTheme="minorHAnsi" w:hAnsiTheme="minorHAnsi" w:cstheme="minorHAnsi"/>
                <w:sz w:val="22"/>
                <w:szCs w:val="22"/>
              </w:rPr>
              <w:t xml:space="preserve">L. </w:t>
            </w:r>
            <w:proofErr w:type="spellStart"/>
            <w:r>
              <w:rPr>
                <w:rFonts w:asciiTheme="minorHAnsi" w:hAnsiTheme="minorHAnsi" w:cstheme="minorHAnsi"/>
                <w:sz w:val="22"/>
                <w:szCs w:val="22"/>
              </w:rPr>
              <w:t>Downes</w:t>
            </w:r>
            <w:proofErr w:type="spellEnd"/>
          </w:p>
          <w:p w:rsidR="009838A4" w:rsidRDefault="009838A4" w:rsidP="009838A4">
            <w:pPr>
              <w:ind w:left="341"/>
              <w:rPr>
                <w:rFonts w:asciiTheme="minorHAnsi" w:hAnsiTheme="minorHAnsi" w:cstheme="minorHAnsi"/>
                <w:sz w:val="22"/>
                <w:szCs w:val="22"/>
              </w:rPr>
            </w:pPr>
            <w:r>
              <w:rPr>
                <w:rFonts w:asciiTheme="minorHAnsi" w:hAnsiTheme="minorHAnsi" w:cstheme="minorHAnsi"/>
                <w:sz w:val="22"/>
                <w:szCs w:val="22"/>
              </w:rPr>
              <w:t>Second: T. Valesky</w:t>
            </w:r>
          </w:p>
          <w:p w:rsidR="009838A4" w:rsidRPr="009838A4" w:rsidRDefault="009838A4" w:rsidP="009838A4">
            <w:pPr>
              <w:ind w:left="341"/>
              <w:rPr>
                <w:rFonts w:asciiTheme="minorHAnsi" w:hAnsiTheme="minorHAnsi" w:cstheme="minorHAnsi"/>
                <w:sz w:val="22"/>
                <w:szCs w:val="22"/>
              </w:rPr>
            </w:pPr>
            <w:r>
              <w:rPr>
                <w:rFonts w:asciiTheme="minorHAnsi" w:hAnsiTheme="minorHAnsi" w:cstheme="minorHAnsi"/>
                <w:sz w:val="22"/>
                <w:szCs w:val="22"/>
              </w:rPr>
              <w:t>Motion Approved.</w:t>
            </w:r>
          </w:p>
        </w:tc>
      </w:tr>
    </w:tbl>
    <w:p w:rsidR="00A24342" w:rsidRDefault="00A24342">
      <w:r>
        <w:br w:type="page"/>
      </w:r>
    </w:p>
    <w:tbl>
      <w:tblPr>
        <w:tblStyle w:val="TableGrid"/>
        <w:tblW w:w="10440" w:type="dxa"/>
        <w:tblInd w:w="-72" w:type="dxa"/>
        <w:tblLayout w:type="fixed"/>
        <w:tblLook w:val="04A0" w:firstRow="1" w:lastRow="0" w:firstColumn="1" w:lastColumn="0" w:noHBand="0" w:noVBand="1"/>
      </w:tblPr>
      <w:tblGrid>
        <w:gridCol w:w="631"/>
        <w:gridCol w:w="2069"/>
        <w:gridCol w:w="4861"/>
        <w:gridCol w:w="2879"/>
      </w:tblGrid>
      <w:tr w:rsidR="0099787F" w:rsidRPr="007A002E" w:rsidTr="007D1250">
        <w:tc>
          <w:tcPr>
            <w:tcW w:w="631" w:type="dxa"/>
          </w:tcPr>
          <w:p w:rsidR="0099787F" w:rsidRPr="007A002E" w:rsidRDefault="006E577B" w:rsidP="00B412B1">
            <w:pPr>
              <w:jc w:val="center"/>
              <w:rPr>
                <w:rFonts w:asciiTheme="minorHAnsi" w:hAnsiTheme="minorHAnsi" w:cstheme="minorHAnsi"/>
                <w:sz w:val="22"/>
                <w:szCs w:val="22"/>
              </w:rPr>
            </w:pPr>
            <w:r w:rsidRPr="007A002E">
              <w:rPr>
                <w:rFonts w:asciiTheme="minorHAnsi" w:hAnsiTheme="minorHAnsi" w:cstheme="minorHAnsi"/>
                <w:sz w:val="22"/>
                <w:szCs w:val="22"/>
              </w:rPr>
              <w:t>3b</w:t>
            </w:r>
            <w:r w:rsidR="0099787F" w:rsidRPr="007A002E">
              <w:rPr>
                <w:rFonts w:asciiTheme="minorHAnsi" w:hAnsiTheme="minorHAnsi" w:cstheme="minorHAnsi"/>
                <w:sz w:val="22"/>
                <w:szCs w:val="22"/>
              </w:rPr>
              <w:t>.</w:t>
            </w:r>
          </w:p>
        </w:tc>
        <w:tc>
          <w:tcPr>
            <w:tcW w:w="2069" w:type="dxa"/>
          </w:tcPr>
          <w:p w:rsidR="009838A4" w:rsidRPr="009838A4" w:rsidRDefault="009838A4" w:rsidP="00B412B1">
            <w:pPr>
              <w:autoSpaceDE w:val="0"/>
              <w:autoSpaceDN w:val="0"/>
              <w:adjustRightInd w:val="0"/>
              <w:jc w:val="center"/>
              <w:rPr>
                <w:rFonts w:ascii="Calibri" w:eastAsiaTheme="minorHAnsi" w:hAnsi="Calibri" w:cs="Calibri"/>
                <w:color w:val="000000"/>
                <w:sz w:val="22"/>
                <w:szCs w:val="22"/>
              </w:rPr>
            </w:pPr>
            <w:r w:rsidRPr="009838A4">
              <w:rPr>
                <w:rFonts w:ascii="Calibri" w:eastAsiaTheme="minorHAnsi" w:hAnsi="Calibri" w:cs="Calibri"/>
                <w:color w:val="000000"/>
                <w:sz w:val="22"/>
                <w:szCs w:val="22"/>
              </w:rPr>
              <w:t>Counseling Admission Requirement Changes (Abbe Finn - COE)</w:t>
            </w:r>
          </w:p>
          <w:p w:rsidR="009838A4" w:rsidRPr="009838A4" w:rsidRDefault="009838A4" w:rsidP="00B412B1">
            <w:pPr>
              <w:autoSpaceDE w:val="0"/>
              <w:autoSpaceDN w:val="0"/>
              <w:adjustRightInd w:val="0"/>
              <w:jc w:val="center"/>
              <w:rPr>
                <w:rFonts w:ascii="Calibri" w:eastAsiaTheme="minorHAnsi" w:hAnsi="Calibri" w:cs="Calibri"/>
                <w:color w:val="000000"/>
                <w:sz w:val="22"/>
                <w:szCs w:val="22"/>
              </w:rPr>
            </w:pPr>
          </w:p>
          <w:p w:rsidR="0099787F" w:rsidRPr="007A002E" w:rsidRDefault="0099787F" w:rsidP="00B412B1">
            <w:pPr>
              <w:autoSpaceDE w:val="0"/>
              <w:autoSpaceDN w:val="0"/>
              <w:adjustRightInd w:val="0"/>
              <w:jc w:val="center"/>
              <w:rPr>
                <w:rFonts w:asciiTheme="minorHAnsi" w:eastAsiaTheme="minorHAnsi" w:hAnsiTheme="minorHAnsi" w:cstheme="minorHAnsi"/>
                <w:color w:val="000000"/>
                <w:sz w:val="22"/>
                <w:szCs w:val="22"/>
              </w:rPr>
            </w:pPr>
          </w:p>
          <w:p w:rsidR="0099787F" w:rsidRPr="007A002E" w:rsidRDefault="0099787F" w:rsidP="00B412B1">
            <w:pPr>
              <w:autoSpaceDE w:val="0"/>
              <w:autoSpaceDN w:val="0"/>
              <w:adjustRightInd w:val="0"/>
              <w:jc w:val="center"/>
              <w:rPr>
                <w:rFonts w:asciiTheme="minorHAnsi" w:eastAsiaTheme="minorHAnsi" w:hAnsiTheme="minorHAnsi" w:cstheme="minorHAnsi"/>
                <w:color w:val="000000"/>
                <w:sz w:val="22"/>
                <w:szCs w:val="22"/>
              </w:rPr>
            </w:pPr>
          </w:p>
        </w:tc>
        <w:tc>
          <w:tcPr>
            <w:tcW w:w="4861" w:type="dxa"/>
          </w:tcPr>
          <w:p w:rsidR="0052381B" w:rsidRDefault="0052381B" w:rsidP="00B412B1">
            <w:pPr>
              <w:rPr>
                <w:rFonts w:asciiTheme="minorHAnsi" w:hAnsiTheme="minorHAnsi" w:cstheme="minorHAnsi"/>
                <w:sz w:val="22"/>
                <w:szCs w:val="22"/>
              </w:rPr>
            </w:pPr>
            <w:r>
              <w:rPr>
                <w:rFonts w:asciiTheme="minorHAnsi" w:hAnsiTheme="minorHAnsi" w:cstheme="minorHAnsi"/>
                <w:sz w:val="22"/>
                <w:szCs w:val="22"/>
              </w:rPr>
              <w:t>The Counseling program in the College of Education submitted three Graduate Policy Revision Proposals affecting three program majors.</w:t>
            </w:r>
          </w:p>
          <w:p w:rsidR="004D5C7E" w:rsidRDefault="0052381B" w:rsidP="00B412B1">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Clinical Mental Health Counseling: changes in this program included the addition of the </w:t>
            </w:r>
            <w:r w:rsidR="00B412B1">
              <w:rPr>
                <w:rFonts w:asciiTheme="minorHAnsi" w:hAnsiTheme="minorHAnsi" w:cstheme="minorHAnsi"/>
                <w:sz w:val="22"/>
                <w:szCs w:val="22"/>
              </w:rPr>
              <w:t xml:space="preserve">term </w:t>
            </w:r>
            <w:r>
              <w:rPr>
                <w:rFonts w:asciiTheme="minorHAnsi" w:hAnsiTheme="minorHAnsi" w:cstheme="minorHAnsi"/>
                <w:sz w:val="22"/>
                <w:szCs w:val="22"/>
              </w:rPr>
              <w:t>“Clinical” to the program major name as req</w:t>
            </w:r>
            <w:r w:rsidR="00B412B1">
              <w:rPr>
                <w:rFonts w:asciiTheme="minorHAnsi" w:hAnsiTheme="minorHAnsi" w:cstheme="minorHAnsi"/>
                <w:sz w:val="22"/>
                <w:szCs w:val="22"/>
              </w:rPr>
              <w:t>uired by the accreditation body;</w:t>
            </w:r>
            <w:r>
              <w:rPr>
                <w:rFonts w:asciiTheme="minorHAnsi" w:hAnsiTheme="minorHAnsi" w:cstheme="minorHAnsi"/>
                <w:sz w:val="22"/>
                <w:szCs w:val="22"/>
              </w:rPr>
              <w:t xml:space="preserve"> </w:t>
            </w:r>
            <w:r w:rsidR="00B412B1">
              <w:rPr>
                <w:rFonts w:asciiTheme="minorHAnsi" w:hAnsiTheme="minorHAnsi" w:cstheme="minorHAnsi"/>
                <w:sz w:val="22"/>
                <w:szCs w:val="22"/>
              </w:rPr>
              <w:t xml:space="preserve">deletion of an alternative admissions criterion to admit an applicant if he or she has “a graduate degree from a regionally accredited institution” in lieu of a 3.0 undergraduate GPA; </w:t>
            </w:r>
            <w:r>
              <w:rPr>
                <w:rFonts w:asciiTheme="minorHAnsi" w:hAnsiTheme="minorHAnsi" w:cstheme="minorHAnsi"/>
                <w:sz w:val="22"/>
                <w:szCs w:val="22"/>
              </w:rPr>
              <w:t>and to add new terminology relative to the new scoring methods for the GRE.</w:t>
            </w:r>
          </w:p>
          <w:p w:rsidR="00B412B1" w:rsidRDefault="0052381B" w:rsidP="00B412B1">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School Counseling (M.Ed.): </w:t>
            </w:r>
            <w:r w:rsidR="00B412B1">
              <w:rPr>
                <w:rFonts w:asciiTheme="minorHAnsi" w:hAnsiTheme="minorHAnsi" w:cstheme="minorHAnsi"/>
                <w:sz w:val="22"/>
                <w:szCs w:val="22"/>
              </w:rPr>
              <w:t>deletion of an alternative admissions criterion to admit an applicant if he or she has “a graduate degree from a regionally accredited institution” in lieu of a 3.0 undergraduate GPA; and to add new terminology relative to the new scoring methods for the GRE.</w:t>
            </w:r>
          </w:p>
          <w:p w:rsidR="00B412B1" w:rsidRDefault="0052381B" w:rsidP="00B412B1">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School Counseling (M.A</w:t>
            </w:r>
            <w:r w:rsidR="00B412B1">
              <w:rPr>
                <w:rFonts w:asciiTheme="minorHAnsi" w:hAnsiTheme="minorHAnsi" w:cstheme="minorHAnsi"/>
                <w:sz w:val="22"/>
                <w:szCs w:val="22"/>
              </w:rPr>
              <w:t xml:space="preserve"> deletion of an alternative admissions criterion to admit an applicant if he or she has “a graduate degree from a regionally accredited institution” in lieu of a 3.0 undergraduate GPA; and to add new terminology relative to the new scoring methods for the GRE.</w:t>
            </w:r>
          </w:p>
          <w:p w:rsidR="0052381B" w:rsidRPr="0052381B" w:rsidRDefault="0052381B" w:rsidP="00B412B1">
            <w:pPr>
              <w:rPr>
                <w:rFonts w:asciiTheme="minorHAnsi" w:hAnsiTheme="minorHAnsi" w:cstheme="minorHAnsi"/>
                <w:sz w:val="22"/>
                <w:szCs w:val="22"/>
              </w:rPr>
            </w:pPr>
            <w:r>
              <w:rPr>
                <w:rFonts w:asciiTheme="minorHAnsi" w:hAnsiTheme="minorHAnsi" w:cstheme="minorHAnsi"/>
                <w:sz w:val="22"/>
                <w:szCs w:val="22"/>
              </w:rPr>
              <w:t>All three catalog copies were edited by the GAT to insure the requirements for the MAT exam were not a separate requirement, but an alternative admission measure if an applicant does not have a 3.0 GPA on the last 60 credit hours of an undergraduate degree.</w:t>
            </w:r>
          </w:p>
        </w:tc>
        <w:tc>
          <w:tcPr>
            <w:tcW w:w="2879" w:type="dxa"/>
          </w:tcPr>
          <w:p w:rsidR="009838A4" w:rsidRDefault="009838A4" w:rsidP="00511AEB">
            <w:pPr>
              <w:rPr>
                <w:rFonts w:asciiTheme="minorHAnsi" w:hAnsiTheme="minorHAnsi" w:cstheme="minorHAnsi"/>
                <w:sz w:val="22"/>
                <w:szCs w:val="22"/>
              </w:rPr>
            </w:pPr>
            <w:r w:rsidRPr="007A002E">
              <w:rPr>
                <w:rFonts w:asciiTheme="minorHAnsi" w:hAnsiTheme="minorHAnsi" w:cstheme="minorHAnsi"/>
                <w:sz w:val="22"/>
                <w:szCs w:val="22"/>
              </w:rPr>
              <w:t>Motion to approve</w:t>
            </w:r>
            <w:r w:rsidR="00511AEB">
              <w:rPr>
                <w:rFonts w:asciiTheme="minorHAnsi" w:hAnsiTheme="minorHAnsi" w:cstheme="minorHAnsi"/>
                <w:sz w:val="22"/>
                <w:szCs w:val="22"/>
              </w:rPr>
              <w:t xml:space="preserve"> all three</w:t>
            </w:r>
            <w:r w:rsidRPr="007A002E">
              <w:rPr>
                <w:rFonts w:asciiTheme="minorHAnsi" w:hAnsiTheme="minorHAnsi" w:cstheme="minorHAnsi"/>
                <w:sz w:val="22"/>
                <w:szCs w:val="22"/>
              </w:rPr>
              <w:t>:</w:t>
            </w:r>
          </w:p>
          <w:p w:rsidR="009838A4" w:rsidRPr="007A002E" w:rsidRDefault="009838A4" w:rsidP="00511AEB">
            <w:pPr>
              <w:ind w:left="341"/>
              <w:rPr>
                <w:rFonts w:asciiTheme="minorHAnsi" w:hAnsiTheme="minorHAnsi" w:cstheme="minorHAnsi"/>
                <w:sz w:val="22"/>
                <w:szCs w:val="22"/>
              </w:rPr>
            </w:pPr>
            <w:r>
              <w:rPr>
                <w:rFonts w:asciiTheme="minorHAnsi" w:hAnsiTheme="minorHAnsi" w:cstheme="minorHAnsi"/>
                <w:sz w:val="22"/>
                <w:szCs w:val="22"/>
              </w:rPr>
              <w:t>T. Valesky</w:t>
            </w:r>
          </w:p>
          <w:p w:rsidR="009838A4" w:rsidRPr="007A002E" w:rsidRDefault="009838A4" w:rsidP="00511AEB">
            <w:pPr>
              <w:ind w:left="341"/>
              <w:rPr>
                <w:rFonts w:asciiTheme="minorHAnsi" w:hAnsiTheme="minorHAnsi" w:cstheme="minorHAnsi"/>
                <w:sz w:val="22"/>
                <w:szCs w:val="22"/>
              </w:rPr>
            </w:pPr>
            <w:r w:rsidRPr="007A002E">
              <w:rPr>
                <w:rFonts w:asciiTheme="minorHAnsi" w:hAnsiTheme="minorHAnsi" w:cstheme="minorHAnsi"/>
                <w:sz w:val="22"/>
                <w:szCs w:val="22"/>
              </w:rPr>
              <w:t xml:space="preserve">Second: </w:t>
            </w:r>
            <w:r>
              <w:rPr>
                <w:rFonts w:asciiTheme="minorHAnsi" w:hAnsiTheme="minorHAnsi" w:cstheme="minorHAnsi"/>
                <w:sz w:val="22"/>
                <w:szCs w:val="22"/>
              </w:rPr>
              <w:t xml:space="preserve"> J. Schoenfeld</w:t>
            </w:r>
          </w:p>
          <w:p w:rsidR="009838A4" w:rsidRDefault="0052381B" w:rsidP="00511AEB">
            <w:pPr>
              <w:pStyle w:val="ListParagraph"/>
              <w:ind w:left="341"/>
              <w:rPr>
                <w:rFonts w:asciiTheme="minorHAnsi" w:hAnsiTheme="minorHAnsi" w:cstheme="minorHAnsi"/>
                <w:sz w:val="22"/>
                <w:szCs w:val="22"/>
              </w:rPr>
            </w:pPr>
            <w:r>
              <w:rPr>
                <w:rFonts w:asciiTheme="minorHAnsi" w:hAnsiTheme="minorHAnsi" w:cstheme="minorHAnsi"/>
                <w:sz w:val="22"/>
                <w:szCs w:val="22"/>
              </w:rPr>
              <w:t xml:space="preserve">Motion </w:t>
            </w:r>
            <w:r w:rsidR="009838A4" w:rsidRPr="007A002E">
              <w:rPr>
                <w:rFonts w:asciiTheme="minorHAnsi" w:hAnsiTheme="minorHAnsi" w:cstheme="minorHAnsi"/>
                <w:sz w:val="22"/>
                <w:szCs w:val="22"/>
              </w:rPr>
              <w:t>Approved</w:t>
            </w:r>
          </w:p>
          <w:p w:rsidR="0099787F" w:rsidRPr="007A002E" w:rsidRDefault="0099787F" w:rsidP="00B412B1">
            <w:pPr>
              <w:jc w:val="center"/>
              <w:rPr>
                <w:rFonts w:asciiTheme="minorHAnsi" w:hAnsiTheme="minorHAnsi" w:cstheme="minorHAnsi"/>
                <w:sz w:val="22"/>
                <w:szCs w:val="22"/>
              </w:rPr>
            </w:pPr>
          </w:p>
        </w:tc>
      </w:tr>
      <w:tr w:rsidR="007B238E" w:rsidRPr="007A002E" w:rsidTr="007D1250">
        <w:tc>
          <w:tcPr>
            <w:tcW w:w="631" w:type="dxa"/>
          </w:tcPr>
          <w:p w:rsidR="007B238E" w:rsidRPr="007A002E" w:rsidRDefault="00715CFD" w:rsidP="004D5C7E">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4</w:t>
            </w:r>
            <w:r w:rsidR="004D5C7E">
              <w:rPr>
                <w:rFonts w:asciiTheme="minorHAnsi" w:hAnsiTheme="minorHAnsi" w:cstheme="minorHAnsi"/>
                <w:sz w:val="22"/>
                <w:szCs w:val="22"/>
              </w:rPr>
              <w:t>a</w:t>
            </w:r>
            <w:r w:rsidRPr="007A002E">
              <w:rPr>
                <w:rFonts w:asciiTheme="minorHAnsi" w:hAnsiTheme="minorHAnsi" w:cstheme="minorHAnsi"/>
                <w:sz w:val="22"/>
                <w:szCs w:val="22"/>
              </w:rPr>
              <w:t>.</w:t>
            </w:r>
          </w:p>
        </w:tc>
        <w:tc>
          <w:tcPr>
            <w:tcW w:w="2069" w:type="dxa"/>
          </w:tcPr>
          <w:p w:rsidR="009838A4" w:rsidRPr="009838A4" w:rsidRDefault="009838A4" w:rsidP="009838A4">
            <w:pPr>
              <w:autoSpaceDE w:val="0"/>
              <w:autoSpaceDN w:val="0"/>
              <w:adjustRightInd w:val="0"/>
              <w:rPr>
                <w:rFonts w:ascii="Calibri" w:eastAsiaTheme="minorHAnsi" w:hAnsi="Calibri" w:cs="Calibri"/>
                <w:color w:val="000000"/>
                <w:sz w:val="22"/>
                <w:szCs w:val="22"/>
              </w:rPr>
            </w:pPr>
            <w:r w:rsidRPr="009838A4">
              <w:rPr>
                <w:rFonts w:ascii="Calibri" w:eastAsiaTheme="minorHAnsi" w:hAnsi="Calibri" w:cs="Calibri"/>
                <w:color w:val="000000"/>
                <w:sz w:val="22"/>
                <w:szCs w:val="22"/>
              </w:rPr>
              <w:t>O</w:t>
            </w:r>
            <w:r w:rsidR="00CC3CBF">
              <w:rPr>
                <w:rFonts w:ascii="Calibri" w:eastAsiaTheme="minorHAnsi" w:hAnsi="Calibri" w:cs="Calibri"/>
                <w:color w:val="000000"/>
                <w:sz w:val="22"/>
                <w:szCs w:val="22"/>
              </w:rPr>
              <w:t xml:space="preserve">ccupational </w:t>
            </w:r>
            <w:r w:rsidRPr="009838A4">
              <w:rPr>
                <w:rFonts w:ascii="Calibri" w:eastAsiaTheme="minorHAnsi" w:hAnsi="Calibri" w:cs="Calibri"/>
                <w:color w:val="000000"/>
                <w:sz w:val="22"/>
                <w:szCs w:val="22"/>
              </w:rPr>
              <w:t>T</w:t>
            </w:r>
            <w:r w:rsidR="00CC3CBF">
              <w:rPr>
                <w:rFonts w:ascii="Calibri" w:eastAsiaTheme="minorHAnsi" w:hAnsi="Calibri" w:cs="Calibri"/>
                <w:color w:val="000000"/>
                <w:sz w:val="22"/>
                <w:szCs w:val="22"/>
              </w:rPr>
              <w:t>herapy</w:t>
            </w:r>
            <w:r w:rsidRPr="009838A4">
              <w:rPr>
                <w:rFonts w:ascii="Calibri" w:eastAsiaTheme="minorHAnsi" w:hAnsi="Calibri" w:cs="Calibri"/>
                <w:color w:val="000000"/>
                <w:sz w:val="22"/>
                <w:szCs w:val="22"/>
              </w:rPr>
              <w:t xml:space="preserve"> (Linda Martin - CHPSW) </w:t>
            </w:r>
          </w:p>
          <w:p w:rsidR="009838A4" w:rsidRPr="009838A4" w:rsidRDefault="009838A4" w:rsidP="009838A4">
            <w:pPr>
              <w:autoSpaceDE w:val="0"/>
              <w:autoSpaceDN w:val="0"/>
              <w:adjustRightInd w:val="0"/>
              <w:rPr>
                <w:rFonts w:ascii="Calibri" w:eastAsiaTheme="minorHAnsi" w:hAnsi="Calibri" w:cs="Calibri"/>
                <w:color w:val="000000"/>
                <w:sz w:val="22"/>
                <w:szCs w:val="22"/>
              </w:rPr>
            </w:pPr>
          </w:p>
          <w:p w:rsidR="007B238E" w:rsidRPr="007A002E" w:rsidRDefault="007B238E" w:rsidP="00295B1B">
            <w:pPr>
              <w:pStyle w:val="ListParagraph"/>
              <w:ind w:left="0"/>
              <w:rPr>
                <w:rFonts w:asciiTheme="minorHAnsi" w:hAnsiTheme="minorHAnsi" w:cstheme="minorHAnsi"/>
                <w:sz w:val="22"/>
                <w:szCs w:val="22"/>
              </w:rPr>
            </w:pPr>
          </w:p>
        </w:tc>
        <w:tc>
          <w:tcPr>
            <w:tcW w:w="4861" w:type="dxa"/>
          </w:tcPr>
          <w:p w:rsidR="00295B1B" w:rsidRDefault="00CC3CBF" w:rsidP="007A002E">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Linda Martin was present to discuss a Graduate Policy Revision Proposal to the MS in OT. </w:t>
            </w:r>
            <w:r w:rsidR="00331FD0">
              <w:rPr>
                <w:rFonts w:asciiTheme="minorHAnsi" w:hAnsiTheme="minorHAnsi" w:cstheme="minorHAnsi"/>
                <w:sz w:val="22"/>
                <w:szCs w:val="22"/>
              </w:rPr>
              <w:t xml:space="preserve">The request is to change the GPA requirements to a 3.0 overall undergraduate rather than the last 60 hours. The program has monitored GPA and success rates and sees no differences in those with 3.0 overall versus those with a 3.0 in the last 60 hours. In addition, the calculation of the last 60 hour GPA fell to the program staff and it was a burden on the staff to compute the many applicants they receive. </w:t>
            </w:r>
          </w:p>
          <w:p w:rsidR="00A24342" w:rsidRPr="007A002E" w:rsidRDefault="00A24342" w:rsidP="00A24342">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In addition, the OT program is requesting the deletion of the requirement for a specific GRE score. So this requirement now reads:  “A competitive Graduate Record Exam (GRE) taken within the last 5 years; analytical writing scores must also be reported”. </w:t>
            </w:r>
          </w:p>
        </w:tc>
        <w:tc>
          <w:tcPr>
            <w:tcW w:w="2879" w:type="dxa"/>
          </w:tcPr>
          <w:p w:rsidR="00A24342" w:rsidRPr="007A002E" w:rsidRDefault="00295B1B" w:rsidP="00A24342">
            <w:pPr>
              <w:ind w:left="341" w:hanging="341"/>
              <w:rPr>
                <w:rFonts w:asciiTheme="minorHAnsi" w:hAnsiTheme="minorHAnsi" w:cstheme="minorHAnsi"/>
                <w:sz w:val="22"/>
                <w:szCs w:val="22"/>
              </w:rPr>
            </w:pPr>
            <w:r w:rsidRPr="007A002E">
              <w:rPr>
                <w:rFonts w:asciiTheme="minorHAnsi" w:hAnsiTheme="minorHAnsi" w:cstheme="minorHAnsi"/>
                <w:sz w:val="22"/>
                <w:szCs w:val="22"/>
              </w:rPr>
              <w:t xml:space="preserve">Motion to approve: </w:t>
            </w:r>
            <w:r w:rsidR="00A24342">
              <w:rPr>
                <w:rFonts w:asciiTheme="minorHAnsi" w:hAnsiTheme="minorHAnsi" w:cstheme="minorHAnsi"/>
                <w:sz w:val="22"/>
                <w:szCs w:val="22"/>
              </w:rPr>
              <w:t>J. Schoenfeld</w:t>
            </w:r>
          </w:p>
          <w:p w:rsidR="00A24342" w:rsidRPr="007A002E" w:rsidRDefault="00A24342" w:rsidP="00A24342">
            <w:pPr>
              <w:ind w:left="341"/>
              <w:rPr>
                <w:rFonts w:asciiTheme="minorHAnsi" w:hAnsiTheme="minorHAnsi" w:cstheme="minorHAnsi"/>
                <w:sz w:val="22"/>
                <w:szCs w:val="22"/>
              </w:rPr>
            </w:pPr>
            <w:r w:rsidRPr="007A002E">
              <w:rPr>
                <w:rFonts w:asciiTheme="minorHAnsi" w:hAnsiTheme="minorHAnsi" w:cstheme="minorHAnsi"/>
                <w:sz w:val="22"/>
                <w:szCs w:val="22"/>
              </w:rPr>
              <w:t xml:space="preserve">Second: </w:t>
            </w:r>
            <w:r>
              <w:rPr>
                <w:rFonts w:asciiTheme="minorHAnsi" w:hAnsiTheme="minorHAnsi" w:cstheme="minorHAnsi"/>
                <w:sz w:val="22"/>
                <w:szCs w:val="22"/>
              </w:rPr>
              <w:t xml:space="preserve"> </w:t>
            </w:r>
            <w:proofErr w:type="spellStart"/>
            <w:r>
              <w:rPr>
                <w:rFonts w:asciiTheme="minorHAnsi" w:hAnsiTheme="minorHAnsi" w:cstheme="minorHAnsi"/>
                <w:sz w:val="22"/>
                <w:szCs w:val="22"/>
              </w:rPr>
              <w:t>C.Villars</w:t>
            </w:r>
            <w:proofErr w:type="spellEnd"/>
          </w:p>
          <w:p w:rsidR="00A24342" w:rsidRDefault="00A24342" w:rsidP="00A24342">
            <w:pPr>
              <w:pStyle w:val="ListParagraph"/>
              <w:ind w:left="341"/>
              <w:rPr>
                <w:rFonts w:asciiTheme="minorHAnsi" w:hAnsiTheme="minorHAnsi" w:cstheme="minorHAnsi"/>
                <w:sz w:val="22"/>
                <w:szCs w:val="22"/>
              </w:rPr>
            </w:pPr>
            <w:r>
              <w:rPr>
                <w:rFonts w:asciiTheme="minorHAnsi" w:hAnsiTheme="minorHAnsi" w:cstheme="minorHAnsi"/>
                <w:sz w:val="22"/>
                <w:szCs w:val="22"/>
              </w:rPr>
              <w:t xml:space="preserve">Motioned </w:t>
            </w:r>
            <w:r w:rsidRPr="007A002E">
              <w:rPr>
                <w:rFonts w:asciiTheme="minorHAnsi" w:hAnsiTheme="minorHAnsi" w:cstheme="minorHAnsi"/>
                <w:sz w:val="22"/>
                <w:szCs w:val="22"/>
              </w:rPr>
              <w:t>Approved</w:t>
            </w:r>
            <w:r>
              <w:rPr>
                <w:rFonts w:asciiTheme="minorHAnsi" w:hAnsiTheme="minorHAnsi" w:cstheme="minorHAnsi"/>
                <w:sz w:val="22"/>
                <w:szCs w:val="22"/>
              </w:rPr>
              <w:t xml:space="preserve"> </w:t>
            </w:r>
          </w:p>
          <w:p w:rsidR="00295B1B" w:rsidRPr="007A002E" w:rsidRDefault="00295B1B" w:rsidP="00295B1B">
            <w:pPr>
              <w:pStyle w:val="ListParagraph"/>
              <w:ind w:left="0"/>
              <w:rPr>
                <w:rFonts w:asciiTheme="minorHAnsi" w:hAnsiTheme="minorHAnsi" w:cstheme="minorHAnsi"/>
                <w:sz w:val="22"/>
                <w:szCs w:val="22"/>
              </w:rPr>
            </w:pPr>
          </w:p>
        </w:tc>
      </w:tr>
      <w:tr w:rsidR="007B238E" w:rsidRPr="007A002E" w:rsidTr="007D1250">
        <w:tc>
          <w:tcPr>
            <w:tcW w:w="631" w:type="dxa"/>
          </w:tcPr>
          <w:p w:rsidR="007B238E" w:rsidRPr="007A002E" w:rsidRDefault="007B238E" w:rsidP="0099787F">
            <w:pPr>
              <w:pStyle w:val="ListParagraph"/>
              <w:ind w:left="0"/>
              <w:rPr>
                <w:rFonts w:asciiTheme="minorHAnsi" w:hAnsiTheme="minorHAnsi" w:cstheme="minorHAnsi"/>
                <w:sz w:val="22"/>
                <w:szCs w:val="22"/>
              </w:rPr>
            </w:pPr>
          </w:p>
        </w:tc>
        <w:tc>
          <w:tcPr>
            <w:tcW w:w="2069" w:type="dxa"/>
          </w:tcPr>
          <w:p w:rsidR="007B238E" w:rsidRPr="007A002E" w:rsidRDefault="007B238E" w:rsidP="009E4A83">
            <w:pPr>
              <w:pStyle w:val="ListParagraph"/>
              <w:ind w:left="0"/>
              <w:rPr>
                <w:rFonts w:asciiTheme="minorHAnsi" w:hAnsiTheme="minorHAnsi" w:cstheme="minorHAnsi"/>
                <w:sz w:val="22"/>
                <w:szCs w:val="22"/>
              </w:rPr>
            </w:pPr>
            <w:r w:rsidRPr="007A002E">
              <w:rPr>
                <w:rFonts w:asciiTheme="minorHAnsi" w:hAnsiTheme="minorHAnsi" w:cstheme="minorHAnsi"/>
                <w:sz w:val="22"/>
                <w:szCs w:val="22"/>
              </w:rPr>
              <w:t>Any other priority issues, announcements, etc.</w:t>
            </w:r>
          </w:p>
        </w:tc>
        <w:tc>
          <w:tcPr>
            <w:tcW w:w="4861" w:type="dxa"/>
          </w:tcPr>
          <w:p w:rsidR="007B238E" w:rsidRDefault="004F6081" w:rsidP="00A50061">
            <w:pPr>
              <w:rPr>
                <w:rFonts w:asciiTheme="minorHAnsi" w:hAnsiTheme="minorHAnsi" w:cstheme="minorHAnsi"/>
                <w:sz w:val="22"/>
                <w:szCs w:val="22"/>
              </w:rPr>
            </w:pPr>
            <w:r>
              <w:rPr>
                <w:rFonts w:asciiTheme="minorHAnsi" w:hAnsiTheme="minorHAnsi" w:cstheme="minorHAnsi"/>
                <w:sz w:val="22"/>
                <w:szCs w:val="22"/>
              </w:rPr>
              <w:t xml:space="preserve">Jaffar initiated a discussion of concern by Senate Leadership regarding </w:t>
            </w:r>
            <w:r w:rsidR="002B62A5">
              <w:rPr>
                <w:rFonts w:asciiTheme="minorHAnsi" w:hAnsiTheme="minorHAnsi" w:cstheme="minorHAnsi"/>
                <w:sz w:val="22"/>
                <w:szCs w:val="22"/>
              </w:rPr>
              <w:t>e</w:t>
            </w:r>
            <w:r w:rsidRPr="004F6081">
              <w:rPr>
                <w:rFonts w:asciiTheme="minorHAnsi" w:hAnsiTheme="minorHAnsi" w:cstheme="minorHAnsi"/>
                <w:sz w:val="22"/>
                <w:szCs w:val="22"/>
              </w:rPr>
              <w:t>lectronic</w:t>
            </w:r>
            <w:r>
              <w:rPr>
                <w:rFonts w:asciiTheme="minorHAnsi" w:hAnsiTheme="minorHAnsi" w:cstheme="minorHAnsi"/>
                <w:sz w:val="22"/>
                <w:szCs w:val="22"/>
              </w:rPr>
              <w:t xml:space="preserve"> dissertations and</w:t>
            </w:r>
            <w:r w:rsidRPr="004F6081">
              <w:rPr>
                <w:rFonts w:asciiTheme="minorHAnsi" w:hAnsiTheme="minorHAnsi" w:cstheme="minorHAnsi"/>
                <w:sz w:val="22"/>
                <w:szCs w:val="22"/>
              </w:rPr>
              <w:t xml:space="preserve"> theses (EDT). </w:t>
            </w:r>
            <w:r>
              <w:rPr>
                <w:rFonts w:asciiTheme="minorHAnsi" w:hAnsiTheme="minorHAnsi" w:cstheme="minorHAnsi"/>
                <w:sz w:val="22"/>
                <w:szCs w:val="22"/>
              </w:rPr>
              <w:t xml:space="preserve">The library and the Graduate Studies Office </w:t>
            </w:r>
            <w:r w:rsidR="00A50061">
              <w:rPr>
                <w:rFonts w:asciiTheme="minorHAnsi" w:hAnsiTheme="minorHAnsi" w:cstheme="minorHAnsi"/>
                <w:sz w:val="22"/>
                <w:szCs w:val="22"/>
              </w:rPr>
              <w:t xml:space="preserve">have established a means for dissertations and theses to be submitted electronically using the </w:t>
            </w:r>
            <w:proofErr w:type="spellStart"/>
            <w:r w:rsidR="00A50061">
              <w:rPr>
                <w:rFonts w:asciiTheme="minorHAnsi" w:hAnsiTheme="minorHAnsi" w:cstheme="minorHAnsi"/>
                <w:sz w:val="22"/>
                <w:szCs w:val="22"/>
              </w:rPr>
              <w:t>Proquest</w:t>
            </w:r>
            <w:proofErr w:type="spellEnd"/>
            <w:r w:rsidR="00A50061">
              <w:rPr>
                <w:rFonts w:asciiTheme="minorHAnsi" w:hAnsiTheme="minorHAnsi" w:cstheme="minorHAnsi"/>
                <w:sz w:val="22"/>
                <w:szCs w:val="22"/>
              </w:rPr>
              <w:t xml:space="preserve"> database system. </w:t>
            </w:r>
            <w:r w:rsidRPr="004F6081">
              <w:rPr>
                <w:rFonts w:asciiTheme="minorHAnsi" w:hAnsiTheme="minorHAnsi" w:cstheme="minorHAnsi"/>
                <w:sz w:val="22"/>
                <w:szCs w:val="22"/>
              </w:rPr>
              <w:t xml:space="preserve">Senate </w:t>
            </w:r>
            <w:r w:rsidR="00A50061">
              <w:rPr>
                <w:rFonts w:asciiTheme="minorHAnsi" w:hAnsiTheme="minorHAnsi" w:cstheme="minorHAnsi"/>
                <w:sz w:val="22"/>
                <w:szCs w:val="22"/>
              </w:rPr>
              <w:t>leadership</w:t>
            </w:r>
            <w:r w:rsidR="002B62A5">
              <w:rPr>
                <w:rFonts w:asciiTheme="minorHAnsi" w:hAnsiTheme="minorHAnsi" w:cstheme="minorHAnsi"/>
                <w:sz w:val="22"/>
                <w:szCs w:val="22"/>
              </w:rPr>
              <w:t xml:space="preserve"> believes these changes </w:t>
            </w:r>
            <w:r w:rsidRPr="004F6081">
              <w:rPr>
                <w:rFonts w:asciiTheme="minorHAnsi" w:hAnsiTheme="minorHAnsi" w:cstheme="minorHAnsi"/>
                <w:sz w:val="22"/>
                <w:szCs w:val="22"/>
              </w:rPr>
              <w:t>were approved with</w:t>
            </w:r>
            <w:r w:rsidR="002B62A5">
              <w:rPr>
                <w:rFonts w:asciiTheme="minorHAnsi" w:hAnsiTheme="minorHAnsi" w:cstheme="minorHAnsi"/>
                <w:sz w:val="22"/>
                <w:szCs w:val="22"/>
              </w:rPr>
              <w:t>out appropriate</w:t>
            </w:r>
            <w:r w:rsidRPr="004F6081">
              <w:rPr>
                <w:rFonts w:asciiTheme="minorHAnsi" w:hAnsiTheme="minorHAnsi" w:cstheme="minorHAnsi"/>
                <w:sz w:val="22"/>
                <w:szCs w:val="22"/>
              </w:rPr>
              <w:t xml:space="preserve"> fa</w:t>
            </w:r>
            <w:r w:rsidR="00A50061">
              <w:rPr>
                <w:rFonts w:asciiTheme="minorHAnsi" w:hAnsiTheme="minorHAnsi" w:cstheme="minorHAnsi"/>
                <w:sz w:val="22"/>
                <w:szCs w:val="22"/>
              </w:rPr>
              <w:t>culty input. Senate Leadership Te</w:t>
            </w:r>
            <w:r w:rsidRPr="004F6081">
              <w:rPr>
                <w:rFonts w:asciiTheme="minorHAnsi" w:hAnsiTheme="minorHAnsi" w:cstheme="minorHAnsi"/>
                <w:sz w:val="22"/>
                <w:szCs w:val="22"/>
              </w:rPr>
              <w:t xml:space="preserve">am wants to slow </w:t>
            </w:r>
            <w:r w:rsidR="002B62A5">
              <w:rPr>
                <w:rFonts w:asciiTheme="minorHAnsi" w:hAnsiTheme="minorHAnsi" w:cstheme="minorHAnsi"/>
                <w:sz w:val="22"/>
                <w:szCs w:val="22"/>
              </w:rPr>
              <w:t xml:space="preserve">the </w:t>
            </w:r>
            <w:r w:rsidRPr="004F6081">
              <w:rPr>
                <w:rFonts w:asciiTheme="minorHAnsi" w:hAnsiTheme="minorHAnsi" w:cstheme="minorHAnsi"/>
                <w:sz w:val="22"/>
                <w:szCs w:val="22"/>
              </w:rPr>
              <w:t>process down to gain fa</w:t>
            </w:r>
            <w:r w:rsidR="002B62A5">
              <w:rPr>
                <w:rFonts w:asciiTheme="minorHAnsi" w:hAnsiTheme="minorHAnsi" w:cstheme="minorHAnsi"/>
                <w:sz w:val="22"/>
                <w:szCs w:val="22"/>
              </w:rPr>
              <w:t>culty input into the EDT decision</w:t>
            </w:r>
            <w:r w:rsidRPr="004F6081">
              <w:rPr>
                <w:rFonts w:asciiTheme="minorHAnsi" w:hAnsiTheme="minorHAnsi" w:cstheme="minorHAnsi"/>
                <w:sz w:val="22"/>
                <w:szCs w:val="22"/>
              </w:rPr>
              <w:t>.</w:t>
            </w:r>
            <w:r w:rsidR="00A50061">
              <w:rPr>
                <w:rFonts w:asciiTheme="minorHAnsi" w:hAnsiTheme="minorHAnsi" w:cstheme="minorHAnsi"/>
                <w:sz w:val="22"/>
                <w:szCs w:val="22"/>
              </w:rPr>
              <w:t xml:space="preserve">  </w:t>
            </w:r>
          </w:p>
          <w:p w:rsidR="00A50061" w:rsidRDefault="00A50061" w:rsidP="00A50061">
            <w:pPr>
              <w:rPr>
                <w:rFonts w:asciiTheme="minorHAnsi" w:hAnsiTheme="minorHAnsi" w:cstheme="minorHAnsi"/>
                <w:sz w:val="22"/>
                <w:szCs w:val="22"/>
              </w:rPr>
            </w:pPr>
          </w:p>
          <w:p w:rsidR="00A50061" w:rsidRDefault="00A50061" w:rsidP="00A50061">
            <w:pPr>
              <w:rPr>
                <w:rFonts w:asciiTheme="minorHAnsi" w:hAnsiTheme="minorHAnsi" w:cstheme="minorHAnsi"/>
                <w:sz w:val="22"/>
                <w:szCs w:val="22"/>
              </w:rPr>
            </w:pPr>
            <w:r>
              <w:rPr>
                <w:rFonts w:asciiTheme="minorHAnsi" w:hAnsiTheme="minorHAnsi" w:cstheme="minorHAnsi"/>
                <w:sz w:val="22"/>
                <w:szCs w:val="22"/>
              </w:rPr>
              <w:t xml:space="preserve">It was noted by Rachel Cooke, </w:t>
            </w:r>
            <w:proofErr w:type="gramStart"/>
            <w:r>
              <w:rPr>
                <w:rFonts w:asciiTheme="minorHAnsi" w:hAnsiTheme="minorHAnsi" w:cstheme="minorHAnsi"/>
                <w:sz w:val="22"/>
                <w:szCs w:val="22"/>
              </w:rPr>
              <w:t xml:space="preserve">librarian, </w:t>
            </w:r>
            <w:r w:rsidR="00113FAD">
              <w:rPr>
                <w:rFonts w:asciiTheme="minorHAnsi" w:hAnsiTheme="minorHAnsi" w:cstheme="minorHAnsi"/>
                <w:sz w:val="22"/>
                <w:szCs w:val="22"/>
              </w:rPr>
              <w:t>that</w:t>
            </w:r>
            <w:proofErr w:type="gramEnd"/>
            <w:r w:rsidR="00113FAD">
              <w:rPr>
                <w:rFonts w:asciiTheme="minorHAnsi" w:hAnsiTheme="minorHAnsi" w:cstheme="minorHAnsi"/>
                <w:sz w:val="22"/>
                <w:szCs w:val="22"/>
              </w:rPr>
              <w:t xml:space="preserve"> </w:t>
            </w:r>
            <w:r>
              <w:rPr>
                <w:rFonts w:asciiTheme="minorHAnsi" w:hAnsiTheme="minorHAnsi" w:cstheme="minorHAnsi"/>
                <w:sz w:val="22"/>
                <w:szCs w:val="22"/>
              </w:rPr>
              <w:t>the decision was mad</w:t>
            </w:r>
            <w:r w:rsidR="00E362D2">
              <w:rPr>
                <w:rFonts w:asciiTheme="minorHAnsi" w:hAnsiTheme="minorHAnsi" w:cstheme="minorHAnsi"/>
                <w:sz w:val="22"/>
                <w:szCs w:val="22"/>
              </w:rPr>
              <w:t xml:space="preserve">e by the library administration as they felt it was essentially a library matter. </w:t>
            </w:r>
          </w:p>
          <w:p w:rsidR="00E362D2" w:rsidRDefault="00E362D2" w:rsidP="00A50061">
            <w:pPr>
              <w:rPr>
                <w:rFonts w:asciiTheme="minorHAnsi" w:hAnsiTheme="minorHAnsi" w:cstheme="minorHAnsi"/>
                <w:sz w:val="22"/>
                <w:szCs w:val="22"/>
              </w:rPr>
            </w:pPr>
          </w:p>
          <w:p w:rsidR="00E362D2" w:rsidRDefault="00E362D2" w:rsidP="00A50061">
            <w:pPr>
              <w:rPr>
                <w:rFonts w:asciiTheme="minorHAnsi" w:hAnsiTheme="minorHAnsi" w:cstheme="minorHAnsi"/>
                <w:sz w:val="22"/>
                <w:szCs w:val="22"/>
              </w:rPr>
            </w:pPr>
            <w:r>
              <w:rPr>
                <w:rFonts w:asciiTheme="minorHAnsi" w:hAnsiTheme="minorHAnsi" w:cstheme="minorHAnsi"/>
                <w:sz w:val="22"/>
                <w:szCs w:val="22"/>
              </w:rPr>
              <w:t>Tom Valesky noted that he attended the Graduate Studies/Library workshop on t</w:t>
            </w:r>
            <w:r w:rsidR="00113FAD">
              <w:rPr>
                <w:rFonts w:asciiTheme="minorHAnsi" w:hAnsiTheme="minorHAnsi" w:cstheme="minorHAnsi"/>
                <w:sz w:val="22"/>
                <w:szCs w:val="22"/>
              </w:rPr>
              <w:t xml:space="preserve">he </w:t>
            </w:r>
            <w:proofErr w:type="spellStart"/>
            <w:r w:rsidR="00113FAD">
              <w:rPr>
                <w:rFonts w:asciiTheme="minorHAnsi" w:hAnsiTheme="minorHAnsi" w:cstheme="minorHAnsi"/>
                <w:sz w:val="22"/>
                <w:szCs w:val="22"/>
              </w:rPr>
              <w:t>Proquest</w:t>
            </w:r>
            <w:proofErr w:type="spellEnd"/>
            <w:r w:rsidR="00113FAD">
              <w:rPr>
                <w:rFonts w:asciiTheme="minorHAnsi" w:hAnsiTheme="minorHAnsi" w:cstheme="minorHAnsi"/>
                <w:sz w:val="22"/>
                <w:szCs w:val="22"/>
              </w:rPr>
              <w:t xml:space="preserve"> EDT and believes </w:t>
            </w:r>
            <w:r>
              <w:rPr>
                <w:rFonts w:asciiTheme="minorHAnsi" w:hAnsiTheme="minorHAnsi" w:cstheme="minorHAnsi"/>
                <w:sz w:val="22"/>
                <w:szCs w:val="22"/>
              </w:rPr>
              <w:t>the process protects faculty and student interest in the quality of dissertations and theses.</w:t>
            </w:r>
          </w:p>
          <w:p w:rsidR="00E362D2" w:rsidRDefault="00E362D2" w:rsidP="00A50061">
            <w:pPr>
              <w:rPr>
                <w:rFonts w:asciiTheme="minorHAnsi" w:hAnsiTheme="minorHAnsi" w:cstheme="minorHAnsi"/>
                <w:sz w:val="22"/>
                <w:szCs w:val="22"/>
              </w:rPr>
            </w:pPr>
          </w:p>
          <w:p w:rsidR="00E362D2" w:rsidRPr="004F6081" w:rsidRDefault="00E362D2" w:rsidP="00E362D2">
            <w:pPr>
              <w:rPr>
                <w:rFonts w:asciiTheme="minorHAnsi" w:hAnsiTheme="minorHAnsi" w:cstheme="minorHAnsi"/>
                <w:sz w:val="22"/>
                <w:szCs w:val="22"/>
              </w:rPr>
            </w:pPr>
            <w:r>
              <w:rPr>
                <w:rFonts w:asciiTheme="minorHAnsi" w:hAnsiTheme="minorHAnsi" w:cstheme="minorHAnsi"/>
                <w:sz w:val="22"/>
                <w:szCs w:val="22"/>
              </w:rPr>
              <w:t xml:space="preserve">Dr. T.C. Yih, Graduate Dean, will arrange for representatives from his office and the library to attend the next GAT meeting for discussion. </w:t>
            </w:r>
          </w:p>
        </w:tc>
        <w:tc>
          <w:tcPr>
            <w:tcW w:w="2879" w:type="dxa"/>
          </w:tcPr>
          <w:p w:rsidR="007B238E" w:rsidRPr="007A002E" w:rsidRDefault="00CB5015" w:rsidP="00226745">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Jaffar will add this to the next agenda. </w:t>
            </w:r>
          </w:p>
        </w:tc>
      </w:tr>
    </w:tbl>
    <w:p w:rsidR="00A50061" w:rsidRDefault="00A50061">
      <w:pPr>
        <w:rPr>
          <w:rFonts w:asciiTheme="minorHAnsi" w:hAnsiTheme="minorHAnsi" w:cstheme="minorHAnsi"/>
          <w:sz w:val="22"/>
          <w:szCs w:val="22"/>
        </w:rPr>
      </w:pPr>
    </w:p>
    <w:p w:rsidR="00233875" w:rsidRDefault="000B1522">
      <w:pPr>
        <w:rPr>
          <w:rFonts w:asciiTheme="minorHAnsi" w:hAnsiTheme="minorHAnsi" w:cstheme="minorHAnsi"/>
          <w:sz w:val="22"/>
          <w:szCs w:val="22"/>
        </w:rPr>
      </w:pPr>
      <w:r>
        <w:rPr>
          <w:rFonts w:asciiTheme="minorHAnsi" w:hAnsiTheme="minorHAnsi" w:cstheme="minorHAnsi"/>
          <w:sz w:val="22"/>
          <w:szCs w:val="22"/>
        </w:rPr>
        <w:t xml:space="preserve">Next meeting </w:t>
      </w:r>
      <w:r w:rsidR="004F6081">
        <w:rPr>
          <w:rFonts w:asciiTheme="minorHAnsi" w:hAnsiTheme="minorHAnsi" w:cstheme="minorHAnsi"/>
          <w:sz w:val="22"/>
          <w:szCs w:val="22"/>
        </w:rPr>
        <w:t>March 11,</w:t>
      </w:r>
      <w:r w:rsidR="00AE1E68">
        <w:rPr>
          <w:rFonts w:asciiTheme="minorHAnsi" w:hAnsiTheme="minorHAnsi" w:cstheme="minorHAnsi"/>
          <w:sz w:val="22"/>
          <w:szCs w:val="22"/>
        </w:rPr>
        <w:t xml:space="preserve"> 201</w:t>
      </w:r>
      <w:r w:rsidR="004D5C7E">
        <w:rPr>
          <w:rFonts w:asciiTheme="minorHAnsi" w:hAnsiTheme="minorHAnsi" w:cstheme="minorHAnsi"/>
          <w:sz w:val="22"/>
          <w:szCs w:val="22"/>
        </w:rPr>
        <w:t>3</w:t>
      </w:r>
      <w:r w:rsidR="00AE1E68">
        <w:rPr>
          <w:rFonts w:asciiTheme="minorHAnsi" w:hAnsiTheme="minorHAnsi" w:cstheme="minorHAnsi"/>
          <w:sz w:val="22"/>
          <w:szCs w:val="22"/>
        </w:rPr>
        <w:t xml:space="preserve">, </w:t>
      </w:r>
      <w:r w:rsidR="004D5C7E">
        <w:rPr>
          <w:rFonts w:asciiTheme="minorHAnsi" w:hAnsiTheme="minorHAnsi" w:cstheme="minorHAnsi"/>
          <w:sz w:val="22"/>
          <w:szCs w:val="22"/>
        </w:rPr>
        <w:t>Monday</w:t>
      </w:r>
      <w:r w:rsidR="00AE1E68">
        <w:rPr>
          <w:rFonts w:asciiTheme="minorHAnsi" w:hAnsiTheme="minorHAnsi" w:cstheme="minorHAnsi"/>
          <w:sz w:val="22"/>
          <w:szCs w:val="22"/>
        </w:rPr>
        <w:t xml:space="preserve"> at 11:00AM in AB7: </w:t>
      </w:r>
      <w:r w:rsidR="004D5C7E">
        <w:rPr>
          <w:rFonts w:asciiTheme="minorHAnsi" w:hAnsiTheme="minorHAnsi" w:cstheme="minorHAnsi"/>
          <w:sz w:val="22"/>
          <w:szCs w:val="22"/>
        </w:rPr>
        <w:t>402</w:t>
      </w:r>
      <w:r w:rsidR="00AE1E68">
        <w:rPr>
          <w:rFonts w:asciiTheme="minorHAnsi" w:hAnsiTheme="minorHAnsi" w:cstheme="minorHAnsi"/>
          <w:sz w:val="22"/>
          <w:szCs w:val="22"/>
        </w:rPr>
        <w:t>.</w:t>
      </w:r>
      <w:r w:rsidR="00D628CC">
        <w:rPr>
          <w:rFonts w:asciiTheme="minorHAnsi" w:hAnsiTheme="minorHAnsi" w:cstheme="minorHAnsi"/>
          <w:sz w:val="22"/>
          <w:szCs w:val="22"/>
        </w:rPr>
        <w:t xml:space="preserve"> </w:t>
      </w:r>
    </w:p>
    <w:p w:rsidR="00A53416" w:rsidRPr="00DB4E91" w:rsidRDefault="000D417C">
      <w:pPr>
        <w:rPr>
          <w:rFonts w:asciiTheme="minorHAnsi" w:hAnsiTheme="minorHAnsi" w:cstheme="minorHAnsi"/>
          <w:sz w:val="22"/>
          <w:szCs w:val="22"/>
        </w:rPr>
      </w:pPr>
      <w:r>
        <w:rPr>
          <w:rFonts w:asciiTheme="minorHAnsi" w:hAnsiTheme="minorHAnsi" w:cstheme="minorHAnsi"/>
          <w:sz w:val="22"/>
          <w:szCs w:val="22"/>
        </w:rPr>
        <w:t xml:space="preserve">Minutes taken by </w:t>
      </w:r>
      <w:r w:rsidR="007D1250">
        <w:rPr>
          <w:rFonts w:asciiTheme="minorHAnsi" w:hAnsiTheme="minorHAnsi" w:cstheme="minorHAnsi"/>
          <w:sz w:val="22"/>
          <w:szCs w:val="22"/>
        </w:rPr>
        <w:t>T. C. Valesky</w:t>
      </w:r>
    </w:p>
    <w:sectPr w:rsidR="00A53416" w:rsidRPr="00DB4E91">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81" w:rsidRDefault="005F3781" w:rsidP="00B217E7">
      <w:r>
        <w:separator/>
      </w:r>
    </w:p>
  </w:endnote>
  <w:endnote w:type="continuationSeparator" w:id="0">
    <w:p w:rsidR="005F3781" w:rsidRDefault="005F3781" w:rsidP="00B2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81" w:rsidRDefault="005F3781" w:rsidP="00B217E7">
      <w:r>
        <w:separator/>
      </w:r>
    </w:p>
  </w:footnote>
  <w:footnote w:type="continuationSeparator" w:id="0">
    <w:p w:rsidR="005F3781" w:rsidRDefault="005F3781" w:rsidP="00B21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6C" w:rsidRDefault="005F3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55721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6C" w:rsidRDefault="005F3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557220"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6C" w:rsidRDefault="005F3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55721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81E"/>
    <w:multiLevelType w:val="hybridMultilevel"/>
    <w:tmpl w:val="8620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932C4"/>
    <w:multiLevelType w:val="hybridMultilevel"/>
    <w:tmpl w:val="0786E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C76AF"/>
    <w:multiLevelType w:val="hybridMultilevel"/>
    <w:tmpl w:val="01DCD2F2"/>
    <w:lvl w:ilvl="0" w:tplc="D06A13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F44DA"/>
    <w:multiLevelType w:val="hybridMultilevel"/>
    <w:tmpl w:val="C7E0914C"/>
    <w:lvl w:ilvl="0" w:tplc="DDCA27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D1998"/>
    <w:multiLevelType w:val="hybridMultilevel"/>
    <w:tmpl w:val="37D2C058"/>
    <w:lvl w:ilvl="0" w:tplc="818A13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240C8"/>
    <w:multiLevelType w:val="hybridMultilevel"/>
    <w:tmpl w:val="BBF8C36C"/>
    <w:lvl w:ilvl="0" w:tplc="D8386D4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AA2521"/>
    <w:multiLevelType w:val="hybridMultilevel"/>
    <w:tmpl w:val="3A78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D1DE3"/>
    <w:multiLevelType w:val="hybridMultilevel"/>
    <w:tmpl w:val="A93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92B9F"/>
    <w:multiLevelType w:val="hybridMultilevel"/>
    <w:tmpl w:val="677A0B3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nsid w:val="4C313C26"/>
    <w:multiLevelType w:val="hybridMultilevel"/>
    <w:tmpl w:val="5630E346"/>
    <w:lvl w:ilvl="0" w:tplc="C42435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21F6C"/>
    <w:multiLevelType w:val="hybridMultilevel"/>
    <w:tmpl w:val="3110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7017E"/>
    <w:multiLevelType w:val="hybridMultilevel"/>
    <w:tmpl w:val="8E2E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769FB"/>
    <w:multiLevelType w:val="hybridMultilevel"/>
    <w:tmpl w:val="D6201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513EF9"/>
    <w:multiLevelType w:val="hybridMultilevel"/>
    <w:tmpl w:val="507CF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6"/>
  </w:num>
  <w:num w:numId="4">
    <w:abstractNumId w:val="3"/>
  </w:num>
  <w:num w:numId="5">
    <w:abstractNumId w:val="9"/>
  </w:num>
  <w:num w:numId="6">
    <w:abstractNumId w:val="2"/>
  </w:num>
  <w:num w:numId="7">
    <w:abstractNumId w:val="0"/>
  </w:num>
  <w:num w:numId="8">
    <w:abstractNumId w:val="11"/>
  </w:num>
  <w:num w:numId="9">
    <w:abstractNumId w:val="12"/>
  </w:num>
  <w:num w:numId="10">
    <w:abstractNumId w:val="7"/>
  </w:num>
  <w:num w:numId="11">
    <w:abstractNumId w:val="8"/>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BF"/>
    <w:rsid w:val="000164B3"/>
    <w:rsid w:val="0002373E"/>
    <w:rsid w:val="000318FB"/>
    <w:rsid w:val="00031C7B"/>
    <w:rsid w:val="00034262"/>
    <w:rsid w:val="00034361"/>
    <w:rsid w:val="00054B7D"/>
    <w:rsid w:val="00070A6E"/>
    <w:rsid w:val="000A73D6"/>
    <w:rsid w:val="000B1522"/>
    <w:rsid w:val="000B3DAF"/>
    <w:rsid w:val="000B599F"/>
    <w:rsid w:val="000D417C"/>
    <w:rsid w:val="000F034F"/>
    <w:rsid w:val="0010286B"/>
    <w:rsid w:val="00113FAD"/>
    <w:rsid w:val="0011505F"/>
    <w:rsid w:val="0012759A"/>
    <w:rsid w:val="00135314"/>
    <w:rsid w:val="001D4C1C"/>
    <w:rsid w:val="001E143C"/>
    <w:rsid w:val="0020717A"/>
    <w:rsid w:val="00226745"/>
    <w:rsid w:val="00233875"/>
    <w:rsid w:val="00246D34"/>
    <w:rsid w:val="002929A1"/>
    <w:rsid w:val="00295B1B"/>
    <w:rsid w:val="002B4B27"/>
    <w:rsid w:val="002B62A5"/>
    <w:rsid w:val="002E0435"/>
    <w:rsid w:val="00314E2E"/>
    <w:rsid w:val="00322AFE"/>
    <w:rsid w:val="00331FD0"/>
    <w:rsid w:val="0034212B"/>
    <w:rsid w:val="003506A1"/>
    <w:rsid w:val="0035360C"/>
    <w:rsid w:val="00363FC0"/>
    <w:rsid w:val="0037756D"/>
    <w:rsid w:val="00395F5C"/>
    <w:rsid w:val="003E446D"/>
    <w:rsid w:val="003F4816"/>
    <w:rsid w:val="00434D67"/>
    <w:rsid w:val="00494340"/>
    <w:rsid w:val="004A4F9F"/>
    <w:rsid w:val="004B60EE"/>
    <w:rsid w:val="004D5C7E"/>
    <w:rsid w:val="004E7498"/>
    <w:rsid w:val="004F1BC6"/>
    <w:rsid w:val="004F6081"/>
    <w:rsid w:val="005049CC"/>
    <w:rsid w:val="00511AEB"/>
    <w:rsid w:val="00516931"/>
    <w:rsid w:val="0052381B"/>
    <w:rsid w:val="00533A03"/>
    <w:rsid w:val="005516C3"/>
    <w:rsid w:val="005564C4"/>
    <w:rsid w:val="005B5B6E"/>
    <w:rsid w:val="005E03EB"/>
    <w:rsid w:val="005E07B3"/>
    <w:rsid w:val="005E4256"/>
    <w:rsid w:val="005F3781"/>
    <w:rsid w:val="005F39AF"/>
    <w:rsid w:val="0062354E"/>
    <w:rsid w:val="00625886"/>
    <w:rsid w:val="006422A8"/>
    <w:rsid w:val="00651389"/>
    <w:rsid w:val="00667C97"/>
    <w:rsid w:val="00671129"/>
    <w:rsid w:val="006B6750"/>
    <w:rsid w:val="006C218A"/>
    <w:rsid w:val="006D14FF"/>
    <w:rsid w:val="006E577B"/>
    <w:rsid w:val="007128CF"/>
    <w:rsid w:val="00715CFD"/>
    <w:rsid w:val="00742249"/>
    <w:rsid w:val="00745DDC"/>
    <w:rsid w:val="0079042D"/>
    <w:rsid w:val="007A002E"/>
    <w:rsid w:val="007B238E"/>
    <w:rsid w:val="007B5465"/>
    <w:rsid w:val="007B5471"/>
    <w:rsid w:val="007C01E8"/>
    <w:rsid w:val="007D1250"/>
    <w:rsid w:val="007D694F"/>
    <w:rsid w:val="007D6BF4"/>
    <w:rsid w:val="00801AB1"/>
    <w:rsid w:val="00821070"/>
    <w:rsid w:val="008375C3"/>
    <w:rsid w:val="00837C11"/>
    <w:rsid w:val="00865C11"/>
    <w:rsid w:val="00874D32"/>
    <w:rsid w:val="0087638A"/>
    <w:rsid w:val="008A7FCF"/>
    <w:rsid w:val="00917BCE"/>
    <w:rsid w:val="009205E3"/>
    <w:rsid w:val="00925D4C"/>
    <w:rsid w:val="009361EE"/>
    <w:rsid w:val="00957AC3"/>
    <w:rsid w:val="00974C6A"/>
    <w:rsid w:val="00977997"/>
    <w:rsid w:val="009838A4"/>
    <w:rsid w:val="0099787F"/>
    <w:rsid w:val="009B3038"/>
    <w:rsid w:val="009D2CC7"/>
    <w:rsid w:val="009E4A83"/>
    <w:rsid w:val="00A23F84"/>
    <w:rsid w:val="00A24342"/>
    <w:rsid w:val="00A50061"/>
    <w:rsid w:val="00A50C91"/>
    <w:rsid w:val="00A53416"/>
    <w:rsid w:val="00A812F9"/>
    <w:rsid w:val="00A92B0A"/>
    <w:rsid w:val="00AC77AD"/>
    <w:rsid w:val="00AE0956"/>
    <w:rsid w:val="00AE1E68"/>
    <w:rsid w:val="00B217E7"/>
    <w:rsid w:val="00B412B1"/>
    <w:rsid w:val="00B44A5A"/>
    <w:rsid w:val="00B47E03"/>
    <w:rsid w:val="00B51DA1"/>
    <w:rsid w:val="00B65381"/>
    <w:rsid w:val="00B72D54"/>
    <w:rsid w:val="00B82AD5"/>
    <w:rsid w:val="00B946EB"/>
    <w:rsid w:val="00BA3B72"/>
    <w:rsid w:val="00BB30B7"/>
    <w:rsid w:val="00BC0E6E"/>
    <w:rsid w:val="00BE1DDC"/>
    <w:rsid w:val="00C07796"/>
    <w:rsid w:val="00C21378"/>
    <w:rsid w:val="00C312CC"/>
    <w:rsid w:val="00C32E99"/>
    <w:rsid w:val="00C50FFF"/>
    <w:rsid w:val="00C516F9"/>
    <w:rsid w:val="00C824D0"/>
    <w:rsid w:val="00C8713F"/>
    <w:rsid w:val="00C93AF3"/>
    <w:rsid w:val="00CA7790"/>
    <w:rsid w:val="00CB5015"/>
    <w:rsid w:val="00CC3CBF"/>
    <w:rsid w:val="00CE677F"/>
    <w:rsid w:val="00D050A7"/>
    <w:rsid w:val="00D1138E"/>
    <w:rsid w:val="00D26758"/>
    <w:rsid w:val="00D41B4F"/>
    <w:rsid w:val="00D5423B"/>
    <w:rsid w:val="00D6009E"/>
    <w:rsid w:val="00D628CC"/>
    <w:rsid w:val="00D7016C"/>
    <w:rsid w:val="00DA0D2B"/>
    <w:rsid w:val="00DB4E91"/>
    <w:rsid w:val="00DD20B3"/>
    <w:rsid w:val="00DD58BF"/>
    <w:rsid w:val="00E01189"/>
    <w:rsid w:val="00E23038"/>
    <w:rsid w:val="00E362D2"/>
    <w:rsid w:val="00E40380"/>
    <w:rsid w:val="00E45FFF"/>
    <w:rsid w:val="00EA6473"/>
    <w:rsid w:val="00EB3BB8"/>
    <w:rsid w:val="00EB53FF"/>
    <w:rsid w:val="00EB6CE3"/>
    <w:rsid w:val="00ED7364"/>
    <w:rsid w:val="00F1353D"/>
    <w:rsid w:val="00F265EE"/>
    <w:rsid w:val="00F4395F"/>
    <w:rsid w:val="00F63DB3"/>
    <w:rsid w:val="00FA4816"/>
    <w:rsid w:val="00FB7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8BF"/>
    <w:pPr>
      <w:jc w:val="center"/>
    </w:pPr>
    <w:rPr>
      <w:rFonts w:ascii="Arial" w:hAnsi="Arial" w:cs="Arial"/>
      <w:b/>
      <w:bCs/>
      <w:u w:val="single"/>
    </w:rPr>
  </w:style>
  <w:style w:type="character" w:customStyle="1" w:styleId="TitleChar">
    <w:name w:val="Title Char"/>
    <w:basedOn w:val="DefaultParagraphFont"/>
    <w:link w:val="Title"/>
    <w:rsid w:val="00DD58BF"/>
    <w:rPr>
      <w:rFonts w:ascii="Arial" w:eastAsia="Times New Roman" w:hAnsi="Arial" w:cs="Arial"/>
      <w:b/>
      <w:bCs/>
      <w:sz w:val="24"/>
      <w:szCs w:val="24"/>
      <w:u w:val="single"/>
    </w:rPr>
  </w:style>
  <w:style w:type="table" w:styleId="TableGrid">
    <w:name w:val="Table Grid"/>
    <w:basedOn w:val="TableNormal"/>
    <w:rsid w:val="00DD58B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58BF"/>
    <w:pPr>
      <w:ind w:left="720"/>
      <w:contextualSpacing/>
    </w:pPr>
  </w:style>
  <w:style w:type="paragraph" w:styleId="Header">
    <w:name w:val="header"/>
    <w:basedOn w:val="Normal"/>
    <w:link w:val="HeaderChar"/>
    <w:uiPriority w:val="99"/>
    <w:unhideWhenUsed/>
    <w:rsid w:val="00B217E7"/>
    <w:pPr>
      <w:tabs>
        <w:tab w:val="center" w:pos="4680"/>
        <w:tab w:val="right" w:pos="9360"/>
      </w:tabs>
    </w:pPr>
  </w:style>
  <w:style w:type="character" w:customStyle="1" w:styleId="HeaderChar">
    <w:name w:val="Header Char"/>
    <w:basedOn w:val="DefaultParagraphFont"/>
    <w:link w:val="Header"/>
    <w:uiPriority w:val="99"/>
    <w:rsid w:val="00B217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7E7"/>
    <w:pPr>
      <w:tabs>
        <w:tab w:val="center" w:pos="4680"/>
        <w:tab w:val="right" w:pos="9360"/>
      </w:tabs>
    </w:pPr>
  </w:style>
  <w:style w:type="character" w:customStyle="1" w:styleId="FooterChar">
    <w:name w:val="Footer Char"/>
    <w:basedOn w:val="DefaultParagraphFont"/>
    <w:link w:val="Footer"/>
    <w:uiPriority w:val="99"/>
    <w:rsid w:val="00B217E7"/>
    <w:rPr>
      <w:rFonts w:ascii="Times New Roman" w:eastAsia="Times New Roman" w:hAnsi="Times New Roman" w:cs="Times New Roman"/>
      <w:sz w:val="24"/>
      <w:szCs w:val="24"/>
    </w:rPr>
  </w:style>
  <w:style w:type="paragraph" w:customStyle="1" w:styleId="Default">
    <w:name w:val="Default"/>
    <w:rsid w:val="00A50C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14E2E"/>
    <w:rPr>
      <w:color w:val="0000FF" w:themeColor="hyperlink"/>
      <w:u w:val="single"/>
    </w:rPr>
  </w:style>
  <w:style w:type="paragraph" w:styleId="BalloonText">
    <w:name w:val="Balloon Text"/>
    <w:basedOn w:val="Normal"/>
    <w:link w:val="BalloonTextChar"/>
    <w:uiPriority w:val="99"/>
    <w:semiHidden/>
    <w:unhideWhenUsed/>
    <w:rsid w:val="004D5C7E"/>
    <w:rPr>
      <w:rFonts w:ascii="Tahoma" w:hAnsi="Tahoma" w:cs="Tahoma"/>
      <w:sz w:val="16"/>
      <w:szCs w:val="16"/>
    </w:rPr>
  </w:style>
  <w:style w:type="character" w:customStyle="1" w:styleId="BalloonTextChar">
    <w:name w:val="Balloon Text Char"/>
    <w:basedOn w:val="DefaultParagraphFont"/>
    <w:link w:val="BalloonText"/>
    <w:uiPriority w:val="99"/>
    <w:semiHidden/>
    <w:rsid w:val="004D5C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8BF"/>
    <w:pPr>
      <w:jc w:val="center"/>
    </w:pPr>
    <w:rPr>
      <w:rFonts w:ascii="Arial" w:hAnsi="Arial" w:cs="Arial"/>
      <w:b/>
      <w:bCs/>
      <w:u w:val="single"/>
    </w:rPr>
  </w:style>
  <w:style w:type="character" w:customStyle="1" w:styleId="TitleChar">
    <w:name w:val="Title Char"/>
    <w:basedOn w:val="DefaultParagraphFont"/>
    <w:link w:val="Title"/>
    <w:rsid w:val="00DD58BF"/>
    <w:rPr>
      <w:rFonts w:ascii="Arial" w:eastAsia="Times New Roman" w:hAnsi="Arial" w:cs="Arial"/>
      <w:b/>
      <w:bCs/>
      <w:sz w:val="24"/>
      <w:szCs w:val="24"/>
      <w:u w:val="single"/>
    </w:rPr>
  </w:style>
  <w:style w:type="table" w:styleId="TableGrid">
    <w:name w:val="Table Grid"/>
    <w:basedOn w:val="TableNormal"/>
    <w:rsid w:val="00DD58B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58BF"/>
    <w:pPr>
      <w:ind w:left="720"/>
      <w:contextualSpacing/>
    </w:pPr>
  </w:style>
  <w:style w:type="paragraph" w:styleId="Header">
    <w:name w:val="header"/>
    <w:basedOn w:val="Normal"/>
    <w:link w:val="HeaderChar"/>
    <w:uiPriority w:val="99"/>
    <w:unhideWhenUsed/>
    <w:rsid w:val="00B217E7"/>
    <w:pPr>
      <w:tabs>
        <w:tab w:val="center" w:pos="4680"/>
        <w:tab w:val="right" w:pos="9360"/>
      </w:tabs>
    </w:pPr>
  </w:style>
  <w:style w:type="character" w:customStyle="1" w:styleId="HeaderChar">
    <w:name w:val="Header Char"/>
    <w:basedOn w:val="DefaultParagraphFont"/>
    <w:link w:val="Header"/>
    <w:uiPriority w:val="99"/>
    <w:rsid w:val="00B217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7E7"/>
    <w:pPr>
      <w:tabs>
        <w:tab w:val="center" w:pos="4680"/>
        <w:tab w:val="right" w:pos="9360"/>
      </w:tabs>
    </w:pPr>
  </w:style>
  <w:style w:type="character" w:customStyle="1" w:styleId="FooterChar">
    <w:name w:val="Footer Char"/>
    <w:basedOn w:val="DefaultParagraphFont"/>
    <w:link w:val="Footer"/>
    <w:uiPriority w:val="99"/>
    <w:rsid w:val="00B217E7"/>
    <w:rPr>
      <w:rFonts w:ascii="Times New Roman" w:eastAsia="Times New Roman" w:hAnsi="Times New Roman" w:cs="Times New Roman"/>
      <w:sz w:val="24"/>
      <w:szCs w:val="24"/>
    </w:rPr>
  </w:style>
  <w:style w:type="paragraph" w:customStyle="1" w:styleId="Default">
    <w:name w:val="Default"/>
    <w:rsid w:val="00A50C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14E2E"/>
    <w:rPr>
      <w:color w:val="0000FF" w:themeColor="hyperlink"/>
      <w:u w:val="single"/>
    </w:rPr>
  </w:style>
  <w:style w:type="paragraph" w:styleId="BalloonText">
    <w:name w:val="Balloon Text"/>
    <w:basedOn w:val="Normal"/>
    <w:link w:val="BalloonTextChar"/>
    <w:uiPriority w:val="99"/>
    <w:semiHidden/>
    <w:unhideWhenUsed/>
    <w:rsid w:val="004D5C7E"/>
    <w:rPr>
      <w:rFonts w:ascii="Tahoma" w:hAnsi="Tahoma" w:cs="Tahoma"/>
      <w:sz w:val="16"/>
      <w:szCs w:val="16"/>
    </w:rPr>
  </w:style>
  <w:style w:type="character" w:customStyle="1" w:styleId="BalloonTextChar">
    <w:name w:val="Balloon Text Char"/>
    <w:basedOn w:val="DefaultParagraphFont"/>
    <w:link w:val="BalloonText"/>
    <w:uiPriority w:val="99"/>
    <w:semiHidden/>
    <w:rsid w:val="004D5C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2085">
      <w:bodyDiv w:val="1"/>
      <w:marLeft w:val="0"/>
      <w:marRight w:val="0"/>
      <w:marTop w:val="0"/>
      <w:marBottom w:val="0"/>
      <w:divBdr>
        <w:top w:val="none" w:sz="0" w:space="0" w:color="auto"/>
        <w:left w:val="none" w:sz="0" w:space="0" w:color="auto"/>
        <w:bottom w:val="none" w:sz="0" w:space="0" w:color="auto"/>
        <w:right w:val="none" w:sz="0" w:space="0" w:color="auto"/>
      </w:divBdr>
    </w:div>
    <w:div w:id="18034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Shahul-Hameed</dc:creator>
  <cp:lastModifiedBy>afinn</cp:lastModifiedBy>
  <cp:revision>2</cp:revision>
  <cp:lastPrinted>2013-02-11T15:47:00Z</cp:lastPrinted>
  <dcterms:created xsi:type="dcterms:W3CDTF">2013-02-27T16:28:00Z</dcterms:created>
  <dcterms:modified xsi:type="dcterms:W3CDTF">2013-02-27T16:28:00Z</dcterms:modified>
</cp:coreProperties>
</file>