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D" w:rsidRDefault="009C43FD"/>
    <w:p w:rsidR="0077508B" w:rsidRDefault="0077508B"/>
    <w:p w:rsidR="0077508B" w:rsidRDefault="0077508B">
      <w:r>
        <w:t>Counseling Faculty Agenda Feb. 25, 2013</w:t>
      </w:r>
    </w:p>
    <w:p w:rsidR="0077508B" w:rsidRDefault="0077508B"/>
    <w:p w:rsidR="0077508B" w:rsidRPr="00C06812" w:rsidRDefault="0077508B" w:rsidP="0077508B">
      <w:pPr>
        <w:pStyle w:val="NormalWeb"/>
      </w:pPr>
      <w:r w:rsidRPr="00C06812">
        <w:t xml:space="preserve">Master syllabi, </w:t>
      </w:r>
    </w:p>
    <w:p w:rsidR="0077508B" w:rsidRPr="00C06812" w:rsidRDefault="0077508B" w:rsidP="0077508B">
      <w:pPr>
        <w:pStyle w:val="NormalWeb"/>
      </w:pPr>
      <w:r w:rsidRPr="00C06812">
        <w:t>Live Text Rubrics</w:t>
      </w:r>
    </w:p>
    <w:p w:rsidR="0077508B" w:rsidRPr="00C06812" w:rsidRDefault="0077508B" w:rsidP="0077508B">
      <w:pPr>
        <w:pStyle w:val="NormalWeb"/>
      </w:pPr>
      <w:r w:rsidRPr="00C06812">
        <w:t>Access to the live text data and assessment system</w:t>
      </w:r>
    </w:p>
    <w:p w:rsidR="0077508B" w:rsidRDefault="0077508B" w:rsidP="0077508B">
      <w:pPr>
        <w:pStyle w:val="NormalWeb"/>
      </w:pPr>
      <w:r w:rsidRPr="00C06812">
        <w:t>Report on the diversity meeting (Signe)</w:t>
      </w:r>
    </w:p>
    <w:p w:rsidR="00C06812" w:rsidRDefault="00C06812" w:rsidP="0077508B">
      <w:pPr>
        <w:pStyle w:val="NormalWeb"/>
      </w:pPr>
      <w:r>
        <w:t>Options for fall Admission Mental Health Counseling</w:t>
      </w:r>
    </w:p>
    <w:p w:rsidR="00C06812" w:rsidRPr="00C06812" w:rsidRDefault="00C06812" w:rsidP="0077508B">
      <w:pPr>
        <w:pStyle w:val="NormalWeb"/>
      </w:pPr>
      <w:r>
        <w:t>Meeting date for Admission Committee</w:t>
      </w:r>
    </w:p>
    <w:p w:rsidR="0077508B" w:rsidRPr="00C06812" w:rsidRDefault="0077508B" w:rsidP="0077508B">
      <w:pPr>
        <w:pStyle w:val="NormalWeb"/>
      </w:pPr>
      <w:r w:rsidRPr="00C06812">
        <w:t xml:space="preserve">Student issues. </w:t>
      </w:r>
    </w:p>
    <w:p w:rsidR="0077508B" w:rsidRDefault="0077508B" w:rsidP="0077508B">
      <w:pPr>
        <w:pStyle w:val="NormalWeb"/>
      </w:pPr>
      <w:r w:rsidRPr="00C06812">
        <w:tab/>
        <w:t>Letter sent to Shawn</w:t>
      </w:r>
    </w:p>
    <w:p w:rsidR="0077508B" w:rsidRDefault="00503FCC" w:rsidP="0077508B">
      <w:pPr>
        <w:pStyle w:val="NormalWeb"/>
      </w:pPr>
      <w:r>
        <w:t>I</w:t>
      </w:r>
      <w:r w:rsidR="0077508B">
        <w:t>tems were submitted by Robert Kenny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Try to figure out how not to let the assessment 'system' drive our ability to react to market conditions. 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All of us jump on board a recruitment/retention plan (this is NOT solely an Administration problem as some have intimated) 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Consider suspending the cohort concept in school counseling 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Consider dropping </w:t>
      </w:r>
      <w:proofErr w:type="spellStart"/>
      <w:r w:rsidRPr="0077508B">
        <w:rPr>
          <w:rFonts w:ascii="Times New Roman" w:eastAsia="Times New Roman" w:hAnsi="Times New Roman" w:cs="Times New Roman"/>
          <w:sz w:val="24"/>
          <w:szCs w:val="24"/>
        </w:rPr>
        <w:t>Schl</w:t>
      </w:r>
      <w:proofErr w:type="spellEnd"/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 Counseling out of CACREP to give us more flexibility in scheduling and using adjuncts 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>Consider '</w:t>
      </w:r>
      <w:proofErr w:type="spellStart"/>
      <w:r w:rsidRPr="0077508B">
        <w:rPr>
          <w:rFonts w:ascii="Times New Roman" w:eastAsia="Times New Roman" w:hAnsi="Times New Roman" w:cs="Times New Roman"/>
          <w:sz w:val="24"/>
          <w:szCs w:val="24"/>
        </w:rPr>
        <w:t>sunseting</w:t>
      </w:r>
      <w:proofErr w:type="spellEnd"/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77508B">
        <w:rPr>
          <w:rFonts w:ascii="Times New Roman" w:eastAsia="Times New Roman" w:hAnsi="Times New Roman" w:cs="Times New Roman"/>
          <w:sz w:val="24"/>
          <w:szCs w:val="24"/>
        </w:rPr>
        <w:t>Schl</w:t>
      </w:r>
      <w:proofErr w:type="spellEnd"/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 Counseling until which time we can muster up a minimum of 10 or so admissions. (</w:t>
      </w:r>
      <w:proofErr w:type="gramStart"/>
      <w:r w:rsidRPr="0077508B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 until which time that the folks in Tallahassee pass a funded mandate to restrict K-12 counseling to a 250:1 ratio. </w:t>
      </w:r>
    </w:p>
    <w:p w:rsidR="0077508B" w:rsidRP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Look at increasing in a planned way the cohort cap in Mental Health Counseling and Look at who can teach what. </w:t>
      </w:r>
    </w:p>
    <w:p w:rsidR="0077508B" w:rsidRDefault="0077508B" w:rsidP="0077508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(Re)look at previous suggestion(s) as to establishing a mini-cohort in Mental Health Counseling for folks who could want and handle a compressed program in which they complete their studies in two years instead of three (understanding that they would need to go full time taking a program of 12-12-8 credit hours per year). This would actually help thru-put and allow us to increase student enrollments. In this two-year experiment, we could justify a cap of 10 students, which would buy us some time to find out if the slip in </w:t>
      </w:r>
      <w:proofErr w:type="spellStart"/>
      <w:r w:rsidRPr="0077508B">
        <w:rPr>
          <w:rFonts w:ascii="Times New Roman" w:eastAsia="Times New Roman" w:hAnsi="Times New Roman" w:cs="Times New Roman"/>
          <w:sz w:val="24"/>
          <w:szCs w:val="24"/>
        </w:rPr>
        <w:t>Schl</w:t>
      </w:r>
      <w:proofErr w:type="spellEnd"/>
      <w:r w:rsidRPr="0077508B">
        <w:rPr>
          <w:rFonts w:ascii="Times New Roman" w:eastAsia="Times New Roman" w:hAnsi="Times New Roman" w:cs="Times New Roman"/>
          <w:sz w:val="24"/>
          <w:szCs w:val="24"/>
        </w:rPr>
        <w:t xml:space="preserve"> Counseling is an anomaly. "</w:t>
      </w:r>
    </w:p>
    <w:p w:rsidR="0077508B" w:rsidRDefault="0077508B"/>
    <w:sectPr w:rsidR="0077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043E"/>
    <w:multiLevelType w:val="multilevel"/>
    <w:tmpl w:val="F97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8B"/>
    <w:rsid w:val="00406C56"/>
    <w:rsid w:val="00455F2C"/>
    <w:rsid w:val="00503FCC"/>
    <w:rsid w:val="00764AC8"/>
    <w:rsid w:val="0077508B"/>
    <w:rsid w:val="00981C6B"/>
    <w:rsid w:val="009C43FD"/>
    <w:rsid w:val="00C06812"/>
    <w:rsid w:val="00C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</dc:creator>
  <cp:lastModifiedBy>afinn</cp:lastModifiedBy>
  <cp:revision>2</cp:revision>
  <cp:lastPrinted>2013-02-25T15:35:00Z</cp:lastPrinted>
  <dcterms:created xsi:type="dcterms:W3CDTF">2013-02-25T15:35:00Z</dcterms:created>
  <dcterms:modified xsi:type="dcterms:W3CDTF">2013-02-25T15:35:00Z</dcterms:modified>
</cp:coreProperties>
</file>