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44" w:rsidRDefault="000C7044">
      <w:r>
        <w:t xml:space="preserve">Counseling </w:t>
      </w:r>
      <w:r w:rsidR="00DB3662">
        <w:t>F</w:t>
      </w:r>
      <w:r>
        <w:t xml:space="preserve">aculty </w:t>
      </w:r>
      <w:r w:rsidR="00DB3662">
        <w:t>M</w:t>
      </w:r>
      <w:r>
        <w:t>eeting</w:t>
      </w:r>
      <w:r>
        <w:br/>
        <w:t>January 6, 2011</w:t>
      </w:r>
    </w:p>
    <w:p w:rsidR="000C7044" w:rsidRDefault="000C7044">
      <w:r>
        <w:t>Isaacs, Masson, Sabella</w:t>
      </w:r>
    </w:p>
    <w:p w:rsidR="000C7044" w:rsidRDefault="000C7044" w:rsidP="000C7044">
      <w:pPr>
        <w:pStyle w:val="ListParagraph"/>
        <w:numPr>
          <w:ilvl w:val="0"/>
          <w:numId w:val="1"/>
        </w:numPr>
      </w:pPr>
      <w:r>
        <w:t>Livetext (NCATE/DOE/CACREP)</w:t>
      </w:r>
    </w:p>
    <w:p w:rsidR="00111590" w:rsidRDefault="00111590" w:rsidP="00111590">
      <w:pPr>
        <w:pStyle w:val="ListParagraph"/>
        <w:numPr>
          <w:ilvl w:val="1"/>
          <w:numId w:val="1"/>
        </w:numPr>
      </w:pPr>
      <w:r>
        <w:t xml:space="preserve">Some courses in </w:t>
      </w:r>
      <w:proofErr w:type="spellStart"/>
      <w:r>
        <w:t>livetext</w:t>
      </w:r>
      <w:proofErr w:type="spellEnd"/>
      <w:r>
        <w:t xml:space="preserve"> still do not have critical tasks. Isaacs conducted a rubric crosswalk to help us identify.</w:t>
      </w:r>
    </w:p>
    <w:p w:rsidR="00111590" w:rsidRDefault="00F2750E" w:rsidP="00111590">
      <w:pPr>
        <w:pStyle w:val="ListParagraph"/>
        <w:numPr>
          <w:ilvl w:val="1"/>
          <w:numId w:val="1"/>
        </w:numPr>
      </w:pPr>
      <w:r>
        <w:t xml:space="preserve">Created </w:t>
      </w:r>
      <w:proofErr w:type="gramStart"/>
      <w:r>
        <w:t xml:space="preserve">a document </w:t>
      </w:r>
      <w:proofErr w:type="spellStart"/>
      <w:r>
        <w:t>crosswalking</w:t>
      </w:r>
      <w:proofErr w:type="spellEnd"/>
      <w:r>
        <w:t xml:space="preserve"> core areas</w:t>
      </w:r>
      <w:proofErr w:type="gramEnd"/>
      <w:r>
        <w:t xml:space="preserve"> and both programs. </w:t>
      </w:r>
    </w:p>
    <w:p w:rsidR="000C7044" w:rsidRDefault="000C7044" w:rsidP="000C7044">
      <w:pPr>
        <w:pStyle w:val="ListParagraph"/>
        <w:numPr>
          <w:ilvl w:val="0"/>
          <w:numId w:val="1"/>
        </w:numPr>
      </w:pPr>
      <w:r>
        <w:t>Program Improvement Plan (PIP)</w:t>
      </w:r>
    </w:p>
    <w:p w:rsidR="000C7044" w:rsidRDefault="000C7044" w:rsidP="000C7044">
      <w:pPr>
        <w:pStyle w:val="ListParagraph"/>
        <w:numPr>
          <w:ilvl w:val="0"/>
          <w:numId w:val="1"/>
        </w:numPr>
      </w:pPr>
      <w:r>
        <w:t>SACS Report</w:t>
      </w:r>
    </w:p>
    <w:p w:rsidR="000C7044" w:rsidRDefault="000C7044" w:rsidP="000C7044">
      <w:pPr>
        <w:pStyle w:val="ListParagraph"/>
        <w:numPr>
          <w:ilvl w:val="0"/>
          <w:numId w:val="1"/>
        </w:numPr>
      </w:pPr>
      <w:r>
        <w:t>Internship Updates</w:t>
      </w:r>
    </w:p>
    <w:p w:rsidR="000C7044" w:rsidRDefault="000C7044" w:rsidP="000C7044">
      <w:pPr>
        <w:pStyle w:val="ListParagraph"/>
        <w:numPr>
          <w:ilvl w:val="1"/>
          <w:numId w:val="1"/>
        </w:numPr>
      </w:pPr>
      <w:r>
        <w:t>The internship manual was approved and will be published online</w:t>
      </w:r>
    </w:p>
    <w:p w:rsidR="000C7044" w:rsidRDefault="00C469A9" w:rsidP="000C7044">
      <w:pPr>
        <w:pStyle w:val="ListParagraph"/>
        <w:numPr>
          <w:ilvl w:val="1"/>
          <w:numId w:val="1"/>
        </w:numPr>
      </w:pPr>
      <w:r>
        <w:t>Masson: updated us on internship site approvals</w:t>
      </w:r>
    </w:p>
    <w:p w:rsidR="00C469A9" w:rsidRDefault="00B22454" w:rsidP="00B22454">
      <w:pPr>
        <w:pStyle w:val="ListParagraph"/>
        <w:numPr>
          <w:ilvl w:val="0"/>
          <w:numId w:val="1"/>
        </w:numPr>
      </w:pPr>
      <w:r>
        <w:t>Update on faculty search</w:t>
      </w:r>
    </w:p>
    <w:p w:rsidR="00B22454" w:rsidRDefault="00B22454" w:rsidP="00B22454">
      <w:pPr>
        <w:pStyle w:val="ListParagraph"/>
        <w:numPr>
          <w:ilvl w:val="1"/>
          <w:numId w:val="1"/>
        </w:numPr>
      </w:pPr>
      <w:r>
        <w:t>Have 4 people being contacted for live interviews to begin in 3 weeks.</w:t>
      </w:r>
    </w:p>
    <w:p w:rsidR="00B27D05" w:rsidRDefault="00B27D05">
      <w:pPr>
        <w:spacing w:line="276" w:lineRule="auto"/>
      </w:pPr>
      <w:r>
        <w:br w:type="page"/>
      </w:r>
    </w:p>
    <w:p w:rsidR="00B27D05" w:rsidRDefault="00B27D05" w:rsidP="00B27D05"/>
    <w:p w:rsidR="00B27D05" w:rsidRDefault="00B27D05" w:rsidP="00B27D05"/>
    <w:p w:rsidR="00B27D05" w:rsidRDefault="00B27D05" w:rsidP="00B27D05">
      <w:r>
        <w:t xml:space="preserve">Rubric Cross walk </w:t>
      </w:r>
      <w:proofErr w:type="gramStart"/>
      <w:r>
        <w:t>–  Equivalent</w:t>
      </w:r>
      <w:proofErr w:type="gramEnd"/>
      <w:r>
        <w:t xml:space="preserve"> or cross taught courses are listed across.</w:t>
      </w:r>
    </w:p>
    <w:p w:rsidR="00B27D05" w:rsidRDefault="00B27D05" w:rsidP="00B27D05">
      <w:r w:rsidRPr="007A597D">
        <w:rPr>
          <w:i/>
        </w:rPr>
        <w:t>Italics</w:t>
      </w:r>
      <w:r>
        <w:t xml:space="preserve"> means it already exists for a jointly taught course</w:t>
      </w:r>
    </w:p>
    <w:p w:rsidR="00B27D05" w:rsidRDefault="00B27D05" w:rsidP="00B27D05">
      <w:r w:rsidRPr="007A597D">
        <w:rPr>
          <w:b/>
        </w:rPr>
        <w:t>Bold</w:t>
      </w:r>
      <w:r>
        <w:t xml:space="preserve"> means do the same for MHC as for SC.</w:t>
      </w:r>
    </w:p>
    <w:tbl>
      <w:tblPr>
        <w:tblStyle w:val="TableGrid"/>
        <w:tblW w:w="0" w:type="auto"/>
        <w:tblLook w:val="04A0"/>
      </w:tblPr>
      <w:tblGrid>
        <w:gridCol w:w="2178"/>
        <w:gridCol w:w="2610"/>
        <w:gridCol w:w="2394"/>
        <w:gridCol w:w="2394"/>
      </w:tblGrid>
      <w:tr w:rsidR="00B27D05" w:rsidRPr="00CE2EB8" w:rsidTr="00AC6166">
        <w:tc>
          <w:tcPr>
            <w:tcW w:w="2178" w:type="dxa"/>
          </w:tcPr>
          <w:p w:rsidR="00B27D05" w:rsidRPr="00CE2EB8" w:rsidRDefault="00B27D05" w:rsidP="00AC6166">
            <w:r w:rsidRPr="00CE2EB8">
              <w:t>School</w:t>
            </w:r>
            <w:r>
              <w:t xml:space="preserve"> Counseling</w:t>
            </w:r>
          </w:p>
        </w:tc>
        <w:tc>
          <w:tcPr>
            <w:tcW w:w="2610" w:type="dxa"/>
          </w:tcPr>
          <w:p w:rsidR="00B27D05" w:rsidRPr="00CE2EB8" w:rsidRDefault="00B27D05" w:rsidP="00AC6166">
            <w:r w:rsidRPr="00CE2EB8">
              <w:tab/>
            </w:r>
            <w:r>
              <w:t>Rubric</w:t>
            </w:r>
          </w:p>
        </w:tc>
        <w:tc>
          <w:tcPr>
            <w:tcW w:w="2394" w:type="dxa"/>
          </w:tcPr>
          <w:p w:rsidR="00B27D05" w:rsidRPr="00CE2EB8" w:rsidRDefault="00B27D05" w:rsidP="00AC6166">
            <w:r>
              <w:t xml:space="preserve">Mental Health </w:t>
            </w:r>
            <w:r w:rsidRPr="00CE2EB8">
              <w:t>Counseling</w:t>
            </w:r>
            <w:r>
              <w:t xml:space="preserve"> (Equivalent) Bold if the same as SC)</w:t>
            </w:r>
          </w:p>
        </w:tc>
        <w:tc>
          <w:tcPr>
            <w:tcW w:w="2394" w:type="dxa"/>
          </w:tcPr>
          <w:p w:rsidR="00B27D05" w:rsidRPr="00CE2EB8" w:rsidRDefault="00B27D05" w:rsidP="00AC6166">
            <w:r>
              <w:t>Proposed by MLI</w:t>
            </w:r>
          </w:p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MHS 6010 Intro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Web Evaluation</w:t>
            </w:r>
          </w:p>
        </w:tc>
        <w:tc>
          <w:tcPr>
            <w:tcW w:w="2394" w:type="dxa"/>
          </w:tcPr>
          <w:p w:rsidR="00B27D05" w:rsidRPr="00CE2EB8" w:rsidRDefault="00B27D05" w:rsidP="00AC6166"/>
        </w:tc>
        <w:tc>
          <w:tcPr>
            <w:tcW w:w="2394" w:type="dxa"/>
          </w:tcPr>
          <w:p w:rsidR="00B27D05" w:rsidRPr="00AF0913" w:rsidRDefault="00B27D05" w:rsidP="00AC6166">
            <w:pPr>
              <w:rPr>
                <w:b/>
              </w:rPr>
            </w:pPr>
          </w:p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MHS 6010 Intro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Job Shadowing</w:t>
            </w:r>
          </w:p>
        </w:tc>
        <w:tc>
          <w:tcPr>
            <w:tcW w:w="2394" w:type="dxa"/>
          </w:tcPr>
          <w:p w:rsidR="00B27D05" w:rsidRPr="00CE2EB8" w:rsidRDefault="00B27D05" w:rsidP="00AC6166">
            <w:r>
              <w:t>MHS 6021 Intro</w:t>
            </w:r>
          </w:p>
        </w:tc>
        <w:tc>
          <w:tcPr>
            <w:tcW w:w="2394" w:type="dxa"/>
          </w:tcPr>
          <w:p w:rsidR="00B27D05" w:rsidRPr="00CE2EB8" w:rsidRDefault="00B27D05" w:rsidP="00AC6166">
            <w:r>
              <w:t>Content Knowledge on Initial Exams</w:t>
            </w:r>
          </w:p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MHS 6200 Appraisal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Subject Area Knowledge</w:t>
            </w:r>
          </w:p>
        </w:tc>
        <w:tc>
          <w:tcPr>
            <w:tcW w:w="2394" w:type="dxa"/>
          </w:tcPr>
          <w:p w:rsidR="00B27D05" w:rsidRPr="007A597D" w:rsidRDefault="00B27D05" w:rsidP="00AC6166">
            <w:pPr>
              <w:rPr>
                <w:b/>
                <w:i/>
              </w:rPr>
            </w:pPr>
            <w:r w:rsidRPr="007A597D">
              <w:rPr>
                <w:b/>
                <w:i/>
              </w:rPr>
              <w:t>MHS 6200 Appraisal</w:t>
            </w:r>
          </w:p>
        </w:tc>
        <w:tc>
          <w:tcPr>
            <w:tcW w:w="2394" w:type="dxa"/>
          </w:tcPr>
          <w:p w:rsidR="00B27D05" w:rsidRPr="007A597D" w:rsidRDefault="00B27D05" w:rsidP="00AC6166">
            <w:pPr>
              <w:rPr>
                <w:b/>
                <w:i/>
              </w:rPr>
            </w:pPr>
            <w:r w:rsidRPr="007A597D">
              <w:rPr>
                <w:b/>
                <w:i/>
              </w:rPr>
              <w:t>Subject Area Knowledge</w:t>
            </w:r>
          </w:p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MHS 6200 - Appraisal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Field Experience and Clinical Practice</w:t>
            </w:r>
          </w:p>
        </w:tc>
        <w:tc>
          <w:tcPr>
            <w:tcW w:w="2394" w:type="dxa"/>
          </w:tcPr>
          <w:p w:rsidR="00B27D05" w:rsidRPr="007A597D" w:rsidRDefault="00B27D05" w:rsidP="00AC6166">
            <w:pPr>
              <w:rPr>
                <w:b/>
                <w:i/>
              </w:rPr>
            </w:pPr>
            <w:r w:rsidRPr="007A597D">
              <w:rPr>
                <w:b/>
                <w:i/>
              </w:rPr>
              <w:t>MHS 6200 - Appraisal</w:t>
            </w:r>
          </w:p>
        </w:tc>
        <w:tc>
          <w:tcPr>
            <w:tcW w:w="2394" w:type="dxa"/>
          </w:tcPr>
          <w:p w:rsidR="00B27D05" w:rsidRPr="007A597D" w:rsidRDefault="00B27D05" w:rsidP="00AC6166">
            <w:pPr>
              <w:rPr>
                <w:b/>
                <w:i/>
              </w:rPr>
            </w:pPr>
            <w:r w:rsidRPr="007A597D">
              <w:rPr>
                <w:b/>
                <w:i/>
              </w:rPr>
              <w:t>Field Experience and Clinical Practice</w:t>
            </w:r>
          </w:p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MHS 6401</w:t>
            </w:r>
            <w:r>
              <w:rPr>
                <w:i/>
              </w:rPr>
              <w:t xml:space="preserve"> Advanced SC Methods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Merge Project</w:t>
            </w:r>
          </w:p>
        </w:tc>
        <w:tc>
          <w:tcPr>
            <w:tcW w:w="2394" w:type="dxa"/>
          </w:tcPr>
          <w:p w:rsidR="00B27D05" w:rsidRPr="00CE2EB8" w:rsidRDefault="00B27D05" w:rsidP="00AC6166">
            <w:r>
              <w:t>MHS 6405 Advanced Theory</w:t>
            </w:r>
          </w:p>
        </w:tc>
        <w:tc>
          <w:tcPr>
            <w:tcW w:w="2394" w:type="dxa"/>
          </w:tcPr>
          <w:p w:rsidR="00B27D05" w:rsidRPr="00CE2EB8" w:rsidRDefault="00B27D05" w:rsidP="00AC6166">
            <w:r w:rsidRPr="007A597D">
              <w:rPr>
                <w:i/>
              </w:rPr>
              <w:t>Merge Project</w:t>
            </w:r>
          </w:p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MHS 6404 Theory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Content Knowledge</w:t>
            </w:r>
          </w:p>
        </w:tc>
        <w:tc>
          <w:tcPr>
            <w:tcW w:w="2394" w:type="dxa"/>
          </w:tcPr>
          <w:p w:rsidR="00B27D05" w:rsidRPr="00F44085" w:rsidRDefault="00B27D05" w:rsidP="00AC6166">
            <w:pPr>
              <w:rPr>
                <w:b/>
              </w:rPr>
            </w:pPr>
            <w:r w:rsidRPr="00F44085">
              <w:rPr>
                <w:b/>
              </w:rPr>
              <w:t>MHS 6400 - Theory</w:t>
            </w:r>
          </w:p>
        </w:tc>
        <w:tc>
          <w:tcPr>
            <w:tcW w:w="2394" w:type="dxa"/>
          </w:tcPr>
          <w:p w:rsidR="00B27D05" w:rsidRPr="00F44085" w:rsidRDefault="00B27D05" w:rsidP="00AC6166">
            <w:pPr>
              <w:rPr>
                <w:b/>
              </w:rPr>
            </w:pPr>
            <w:r w:rsidRPr="00F44085">
              <w:rPr>
                <w:b/>
              </w:rPr>
              <w:t xml:space="preserve">Content </w:t>
            </w:r>
            <w:proofErr w:type="spellStart"/>
            <w:r w:rsidRPr="00F44085">
              <w:rPr>
                <w:b/>
              </w:rPr>
              <w:t>KNowledge</w:t>
            </w:r>
            <w:proofErr w:type="spellEnd"/>
          </w:p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MHS 6605 – Special Needs Counseling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Content Knowledge</w:t>
            </w:r>
          </w:p>
        </w:tc>
        <w:tc>
          <w:tcPr>
            <w:tcW w:w="2394" w:type="dxa"/>
          </w:tcPr>
          <w:p w:rsidR="00B27D05" w:rsidRDefault="00B27D05" w:rsidP="00AC6166">
            <w:r>
              <w:t>MHS 6428 – Cross-cultural counseling</w:t>
            </w:r>
          </w:p>
        </w:tc>
        <w:tc>
          <w:tcPr>
            <w:tcW w:w="2394" w:type="dxa"/>
          </w:tcPr>
          <w:p w:rsidR="00B27D05" w:rsidRDefault="00B27D05" w:rsidP="00AC6166">
            <w:r>
              <w:t>Content Knowledge</w:t>
            </w:r>
          </w:p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MHS 6605 – Special Needs Counseling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 xml:space="preserve">Taped counseling with Multicultural </w:t>
            </w:r>
            <w:commentRangeStart w:id="0"/>
            <w:r w:rsidRPr="007A597D">
              <w:rPr>
                <w:i/>
              </w:rPr>
              <w:t>Students</w:t>
            </w:r>
            <w:commentRangeEnd w:id="0"/>
            <w:r w:rsidRPr="007A597D">
              <w:rPr>
                <w:rStyle w:val="CommentReference"/>
                <w:i/>
              </w:rPr>
              <w:commentReference w:id="0"/>
            </w:r>
          </w:p>
        </w:tc>
        <w:tc>
          <w:tcPr>
            <w:tcW w:w="2394" w:type="dxa"/>
          </w:tcPr>
          <w:p w:rsidR="00B27D05" w:rsidRDefault="00B27D05" w:rsidP="00AC6166"/>
        </w:tc>
        <w:tc>
          <w:tcPr>
            <w:tcW w:w="2394" w:type="dxa"/>
          </w:tcPr>
          <w:p w:rsidR="00B27D05" w:rsidRDefault="00B27D05" w:rsidP="00AC6166"/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MHS 6481</w:t>
            </w:r>
            <w:r>
              <w:rPr>
                <w:i/>
              </w:rPr>
              <w:t xml:space="preserve"> </w:t>
            </w:r>
            <w:r w:rsidRPr="007A597D">
              <w:rPr>
                <w:i/>
              </w:rPr>
              <w:t xml:space="preserve">Human Development 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>
              <w:rPr>
                <w:i/>
              </w:rPr>
              <w:t>Content</w:t>
            </w:r>
            <w:r w:rsidRPr="007A597D">
              <w:rPr>
                <w:i/>
              </w:rPr>
              <w:t xml:space="preserve"> Knowledge</w:t>
            </w:r>
          </w:p>
        </w:tc>
        <w:tc>
          <w:tcPr>
            <w:tcW w:w="2394" w:type="dxa"/>
          </w:tcPr>
          <w:p w:rsidR="00B27D05" w:rsidRPr="007A597D" w:rsidRDefault="00B27D05" w:rsidP="00AC6166">
            <w:pPr>
              <w:rPr>
                <w:b/>
                <w:i/>
              </w:rPr>
            </w:pPr>
            <w:r w:rsidRPr="007A597D">
              <w:rPr>
                <w:b/>
                <w:i/>
              </w:rPr>
              <w:t>MHS 6482 Lifespan – already in place</w:t>
            </w:r>
          </w:p>
        </w:tc>
        <w:tc>
          <w:tcPr>
            <w:tcW w:w="2394" w:type="dxa"/>
          </w:tcPr>
          <w:p w:rsidR="00B27D05" w:rsidRPr="007A597D" w:rsidRDefault="00B27D05" w:rsidP="00AC6166">
            <w:pPr>
              <w:rPr>
                <w:b/>
                <w:i/>
              </w:rPr>
            </w:pPr>
            <w:r>
              <w:rPr>
                <w:i/>
              </w:rPr>
              <w:t>Content</w:t>
            </w:r>
            <w:r w:rsidRPr="007A597D">
              <w:rPr>
                <w:i/>
              </w:rPr>
              <w:t xml:space="preserve"> Knowledge</w:t>
            </w:r>
          </w:p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MHS 6481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Observation of a Child</w:t>
            </w:r>
          </w:p>
        </w:tc>
        <w:tc>
          <w:tcPr>
            <w:tcW w:w="2394" w:type="dxa"/>
          </w:tcPr>
          <w:p w:rsidR="00B27D05" w:rsidRPr="007A597D" w:rsidRDefault="00B27D05" w:rsidP="00AC6166">
            <w:pPr>
              <w:rPr>
                <w:b/>
                <w:i/>
              </w:rPr>
            </w:pPr>
            <w:r w:rsidRPr="007A597D">
              <w:rPr>
                <w:b/>
                <w:i/>
              </w:rPr>
              <w:t>MHS 6482 Lifespan</w:t>
            </w:r>
          </w:p>
        </w:tc>
        <w:tc>
          <w:tcPr>
            <w:tcW w:w="2394" w:type="dxa"/>
          </w:tcPr>
          <w:p w:rsidR="00B27D05" w:rsidRPr="007A597D" w:rsidRDefault="00B27D05" w:rsidP="00AC6166">
            <w:pPr>
              <w:rPr>
                <w:b/>
                <w:i/>
              </w:rPr>
            </w:pPr>
            <w:r w:rsidRPr="007A597D">
              <w:rPr>
                <w:i/>
              </w:rPr>
              <w:t>Observation of a Child</w:t>
            </w:r>
          </w:p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 xml:space="preserve">MHS 6530 </w:t>
            </w:r>
            <w:r>
              <w:rPr>
                <w:i/>
              </w:rPr>
              <w:t>–</w:t>
            </w:r>
            <w:r w:rsidRPr="007A597D">
              <w:rPr>
                <w:i/>
              </w:rPr>
              <w:t xml:space="preserve"> Group</w:t>
            </w:r>
          </w:p>
        </w:tc>
        <w:tc>
          <w:tcPr>
            <w:tcW w:w="2610" w:type="dxa"/>
          </w:tcPr>
          <w:p w:rsidR="00B27D05" w:rsidRPr="00DB613F" w:rsidRDefault="00B27D05" w:rsidP="00AC6166">
            <w:pPr>
              <w:rPr>
                <w:i/>
              </w:rPr>
            </w:pPr>
            <w:proofErr w:type="spellStart"/>
            <w:r w:rsidRPr="00DB613F">
              <w:rPr>
                <w:i/>
              </w:rPr>
              <w:t>Psychoed</w:t>
            </w:r>
            <w:proofErr w:type="spellEnd"/>
            <w:r w:rsidRPr="00DB613F">
              <w:rPr>
                <w:i/>
              </w:rPr>
              <w:t xml:space="preserve"> Planning and Delivery</w:t>
            </w:r>
          </w:p>
          <w:p w:rsidR="00B27D05" w:rsidRDefault="00B27D05" w:rsidP="00AC6166">
            <w:pPr>
              <w:rPr>
                <w:i/>
              </w:rPr>
            </w:pPr>
            <w:r w:rsidRPr="00FC11D1">
              <w:rPr>
                <w:i/>
              </w:rPr>
              <w:t>Subject Area knowledge</w:t>
            </w:r>
          </w:p>
          <w:p w:rsidR="00B27D05" w:rsidRPr="00FC11D1" w:rsidRDefault="00B27D05" w:rsidP="00AC6166">
            <w:pPr>
              <w:rPr>
                <w:i/>
              </w:rPr>
            </w:pPr>
            <w:r>
              <w:rPr>
                <w:i/>
              </w:rPr>
              <w:t>Verification of 10 hours of experience in group</w:t>
            </w:r>
          </w:p>
        </w:tc>
        <w:tc>
          <w:tcPr>
            <w:tcW w:w="2394" w:type="dxa"/>
          </w:tcPr>
          <w:p w:rsidR="00B27D05" w:rsidRPr="00F44085" w:rsidRDefault="00B27D05" w:rsidP="00AC6166">
            <w:pPr>
              <w:rPr>
                <w:b/>
              </w:rPr>
            </w:pPr>
            <w:r w:rsidRPr="00F44085">
              <w:rPr>
                <w:b/>
              </w:rPr>
              <w:t>MHS 6500</w:t>
            </w:r>
            <w:r>
              <w:rPr>
                <w:b/>
              </w:rPr>
              <w:t xml:space="preserve"> - Group</w:t>
            </w:r>
          </w:p>
        </w:tc>
        <w:tc>
          <w:tcPr>
            <w:tcW w:w="2394" w:type="dxa"/>
          </w:tcPr>
          <w:p w:rsidR="00B27D05" w:rsidRPr="00DB613F" w:rsidRDefault="00B27D05" w:rsidP="00AC6166">
            <w:pPr>
              <w:rPr>
                <w:i/>
              </w:rPr>
            </w:pPr>
            <w:proofErr w:type="spellStart"/>
            <w:r w:rsidRPr="00DB613F">
              <w:rPr>
                <w:i/>
              </w:rPr>
              <w:t>Psychoed</w:t>
            </w:r>
            <w:proofErr w:type="spellEnd"/>
            <w:r w:rsidRPr="00DB613F">
              <w:rPr>
                <w:i/>
              </w:rPr>
              <w:t xml:space="preserve"> Planning and Delivery</w:t>
            </w:r>
          </w:p>
          <w:p w:rsidR="00B27D05" w:rsidRDefault="00B27D05" w:rsidP="00AC6166">
            <w:pPr>
              <w:rPr>
                <w:i/>
              </w:rPr>
            </w:pPr>
            <w:r w:rsidRPr="00FC11D1">
              <w:rPr>
                <w:i/>
              </w:rPr>
              <w:t>Subject Area knowledge</w:t>
            </w:r>
          </w:p>
          <w:p w:rsidR="00B27D05" w:rsidRPr="00F44085" w:rsidRDefault="00B27D05" w:rsidP="00AC6166">
            <w:pPr>
              <w:rPr>
                <w:b/>
              </w:rPr>
            </w:pPr>
            <w:r>
              <w:rPr>
                <w:i/>
              </w:rPr>
              <w:t>Verification of 10 hours of experience in group</w:t>
            </w:r>
          </w:p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MHS 6601 Consultation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Case Analysis</w:t>
            </w:r>
          </w:p>
        </w:tc>
        <w:tc>
          <w:tcPr>
            <w:tcW w:w="2394" w:type="dxa"/>
          </w:tcPr>
          <w:p w:rsidR="00B27D05" w:rsidRPr="00CE2EB8" w:rsidRDefault="00B27D05" w:rsidP="00AC6166">
            <w:r>
              <w:t>NO MHC Equivalent course</w:t>
            </w:r>
          </w:p>
        </w:tc>
        <w:tc>
          <w:tcPr>
            <w:tcW w:w="2394" w:type="dxa"/>
          </w:tcPr>
          <w:p w:rsidR="00B27D05" w:rsidRPr="00CE2EB8" w:rsidRDefault="00B27D05" w:rsidP="00AC6166"/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MHS 6601 Consultation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Professional Development</w:t>
            </w:r>
          </w:p>
        </w:tc>
        <w:tc>
          <w:tcPr>
            <w:tcW w:w="2394" w:type="dxa"/>
          </w:tcPr>
          <w:p w:rsidR="00B27D05" w:rsidRPr="00CE2EB8" w:rsidRDefault="00B27D05" w:rsidP="00AC6166"/>
        </w:tc>
        <w:tc>
          <w:tcPr>
            <w:tcW w:w="2394" w:type="dxa"/>
          </w:tcPr>
          <w:p w:rsidR="00B27D05" w:rsidRPr="00CE2EB8" w:rsidRDefault="00B27D05" w:rsidP="00AC6166"/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MHS 6700 – Legal and Ethical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Final Exam</w:t>
            </w:r>
          </w:p>
        </w:tc>
        <w:tc>
          <w:tcPr>
            <w:tcW w:w="2394" w:type="dxa"/>
          </w:tcPr>
          <w:p w:rsidR="00B27D05" w:rsidRPr="007A597D" w:rsidRDefault="00B27D05" w:rsidP="00AC6166">
            <w:pPr>
              <w:rPr>
                <w:b/>
                <w:i/>
              </w:rPr>
            </w:pPr>
            <w:r w:rsidRPr="007A597D">
              <w:rPr>
                <w:b/>
                <w:i/>
              </w:rPr>
              <w:t>MHS 6700 – Legal and Ethical</w:t>
            </w:r>
          </w:p>
        </w:tc>
        <w:tc>
          <w:tcPr>
            <w:tcW w:w="2394" w:type="dxa"/>
          </w:tcPr>
          <w:p w:rsidR="00B27D05" w:rsidRPr="007A597D" w:rsidRDefault="00B27D05" w:rsidP="00AC6166">
            <w:pPr>
              <w:rPr>
                <w:b/>
                <w:i/>
              </w:rPr>
            </w:pPr>
            <w:r w:rsidRPr="007A597D">
              <w:rPr>
                <w:b/>
                <w:i/>
              </w:rPr>
              <w:t>Final Exam</w:t>
            </w:r>
          </w:p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 xml:space="preserve">MHS 6710 – Research 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 w:rsidRPr="00FC11D1">
              <w:rPr>
                <w:i/>
              </w:rPr>
              <w:t>Subject Area knowledge</w:t>
            </w:r>
          </w:p>
        </w:tc>
        <w:tc>
          <w:tcPr>
            <w:tcW w:w="2394" w:type="dxa"/>
          </w:tcPr>
          <w:p w:rsidR="00B27D05" w:rsidRPr="007A597D" w:rsidRDefault="00B27D05" w:rsidP="00AC6166">
            <w:pPr>
              <w:rPr>
                <w:b/>
                <w:i/>
              </w:rPr>
            </w:pPr>
            <w:r w:rsidRPr="007A597D">
              <w:rPr>
                <w:b/>
                <w:i/>
              </w:rPr>
              <w:t xml:space="preserve">MHS 6710 – Research </w:t>
            </w:r>
          </w:p>
        </w:tc>
        <w:tc>
          <w:tcPr>
            <w:tcW w:w="2394" w:type="dxa"/>
          </w:tcPr>
          <w:p w:rsidR="00B27D05" w:rsidRPr="007A597D" w:rsidRDefault="00B27D05" w:rsidP="00AC6166">
            <w:pPr>
              <w:rPr>
                <w:b/>
                <w:i/>
              </w:rPr>
            </w:pPr>
            <w:r w:rsidRPr="00FC11D1">
              <w:rPr>
                <w:i/>
              </w:rPr>
              <w:t>Subject Area knowledge</w:t>
            </w:r>
          </w:p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MHS 6710 – Research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Research Article Analysis</w:t>
            </w:r>
          </w:p>
        </w:tc>
        <w:tc>
          <w:tcPr>
            <w:tcW w:w="2394" w:type="dxa"/>
          </w:tcPr>
          <w:p w:rsidR="00B27D05" w:rsidRPr="007A597D" w:rsidRDefault="00B27D05" w:rsidP="00AC6166">
            <w:pPr>
              <w:rPr>
                <w:b/>
                <w:i/>
              </w:rPr>
            </w:pPr>
            <w:r w:rsidRPr="007A597D">
              <w:rPr>
                <w:b/>
                <w:i/>
              </w:rPr>
              <w:t>MHS 6710 – Research</w:t>
            </w:r>
          </w:p>
        </w:tc>
        <w:tc>
          <w:tcPr>
            <w:tcW w:w="2394" w:type="dxa"/>
          </w:tcPr>
          <w:p w:rsidR="00B27D05" w:rsidRPr="007A597D" w:rsidRDefault="00B27D05" w:rsidP="00AC6166">
            <w:pPr>
              <w:rPr>
                <w:b/>
                <w:i/>
              </w:rPr>
            </w:pPr>
            <w:r w:rsidRPr="007A597D">
              <w:rPr>
                <w:b/>
                <w:i/>
              </w:rPr>
              <w:t>Research Article Analysis</w:t>
            </w:r>
          </w:p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MHS 6805 – Advanced Practicum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Tapes</w:t>
            </w:r>
            <w:r>
              <w:rPr>
                <w:i/>
              </w:rPr>
              <w:t xml:space="preserve"> (Rubric for passing tape)</w:t>
            </w:r>
          </w:p>
        </w:tc>
        <w:tc>
          <w:tcPr>
            <w:tcW w:w="2394" w:type="dxa"/>
          </w:tcPr>
          <w:p w:rsidR="00B27D05" w:rsidRPr="007A597D" w:rsidRDefault="00B27D05" w:rsidP="00AC6166">
            <w:pPr>
              <w:rPr>
                <w:b/>
                <w:i/>
              </w:rPr>
            </w:pPr>
            <w:r w:rsidRPr="007A597D">
              <w:rPr>
                <w:b/>
                <w:i/>
              </w:rPr>
              <w:t>MHS 6805 – Advanced Practicum</w:t>
            </w:r>
          </w:p>
        </w:tc>
        <w:tc>
          <w:tcPr>
            <w:tcW w:w="2394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Tapes</w:t>
            </w:r>
            <w:r>
              <w:rPr>
                <w:i/>
              </w:rPr>
              <w:t xml:space="preserve"> (Rubric for passing tape)</w:t>
            </w:r>
          </w:p>
        </w:tc>
      </w:tr>
      <w:tr w:rsidR="00B27D05" w:rsidRPr="00CE2EB8" w:rsidTr="00AC6166">
        <w:tc>
          <w:tcPr>
            <w:tcW w:w="2178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MHS 6832</w:t>
            </w:r>
          </w:p>
        </w:tc>
        <w:tc>
          <w:tcPr>
            <w:tcW w:w="2610" w:type="dxa"/>
          </w:tcPr>
          <w:p w:rsidR="00B27D05" w:rsidRPr="007A597D" w:rsidRDefault="00B27D05" w:rsidP="00AC6166">
            <w:pPr>
              <w:rPr>
                <w:i/>
              </w:rPr>
            </w:pPr>
            <w:r w:rsidRPr="007A597D">
              <w:rPr>
                <w:i/>
              </w:rPr>
              <w:t>Professional Development Plan</w:t>
            </w:r>
          </w:p>
        </w:tc>
        <w:tc>
          <w:tcPr>
            <w:tcW w:w="2394" w:type="dxa"/>
          </w:tcPr>
          <w:p w:rsidR="00B27D05" w:rsidRPr="00CE2EB8" w:rsidRDefault="00B27D05" w:rsidP="00AC6166">
            <w:r>
              <w:t xml:space="preserve">MHS 6888 – Internship and Prof Dev </w:t>
            </w:r>
            <w:proofErr w:type="spellStart"/>
            <w:r>
              <w:t>Sem</w:t>
            </w:r>
            <w:proofErr w:type="spellEnd"/>
          </w:p>
        </w:tc>
        <w:tc>
          <w:tcPr>
            <w:tcW w:w="2394" w:type="dxa"/>
          </w:tcPr>
          <w:p w:rsidR="00B27D05" w:rsidRPr="00CE2EB8" w:rsidRDefault="00B27D05" w:rsidP="00AC6166">
            <w:r w:rsidRPr="005D4903">
              <w:t>Pass the Course</w:t>
            </w:r>
          </w:p>
        </w:tc>
      </w:tr>
      <w:tr w:rsidR="00B27D05" w:rsidRPr="00CE2EB8" w:rsidTr="00AC6166">
        <w:tc>
          <w:tcPr>
            <w:tcW w:w="2178" w:type="dxa"/>
          </w:tcPr>
          <w:p w:rsidR="00B27D05" w:rsidRPr="00F44085" w:rsidRDefault="00B27D05" w:rsidP="00AC6166">
            <w:pPr>
              <w:rPr>
                <w:b/>
              </w:rPr>
            </w:pPr>
            <w:r w:rsidRPr="00F44085">
              <w:rPr>
                <w:b/>
              </w:rPr>
              <w:lastRenderedPageBreak/>
              <w:t>MISSING or new</w:t>
            </w:r>
          </w:p>
        </w:tc>
        <w:tc>
          <w:tcPr>
            <w:tcW w:w="2610" w:type="dxa"/>
          </w:tcPr>
          <w:p w:rsidR="00B27D05" w:rsidRDefault="00B27D05" w:rsidP="00AC6166"/>
        </w:tc>
        <w:tc>
          <w:tcPr>
            <w:tcW w:w="2394" w:type="dxa"/>
          </w:tcPr>
          <w:p w:rsidR="00B27D05" w:rsidRPr="00CE2EB8" w:rsidRDefault="00B27D05" w:rsidP="00AC6166"/>
        </w:tc>
        <w:tc>
          <w:tcPr>
            <w:tcW w:w="2394" w:type="dxa"/>
          </w:tcPr>
          <w:p w:rsidR="00B27D05" w:rsidRPr="00CE2EB8" w:rsidRDefault="00B27D05" w:rsidP="00AC6166"/>
        </w:tc>
      </w:tr>
      <w:tr w:rsidR="00B27D05" w:rsidRPr="00CE2EB8" w:rsidTr="00AC6166">
        <w:tc>
          <w:tcPr>
            <w:tcW w:w="2178" w:type="dxa"/>
          </w:tcPr>
          <w:p w:rsidR="00B27D05" w:rsidRDefault="00B27D05" w:rsidP="00AC6166">
            <w:r>
              <w:t>MHS 6340- Career Development</w:t>
            </w:r>
          </w:p>
        </w:tc>
        <w:tc>
          <w:tcPr>
            <w:tcW w:w="2610" w:type="dxa"/>
          </w:tcPr>
          <w:p w:rsidR="00B27D05" w:rsidRDefault="00B27D05" w:rsidP="00AC6166">
            <w:pPr>
              <w:rPr>
                <w:i/>
              </w:rPr>
            </w:pPr>
            <w:r w:rsidRPr="00FC11D1">
              <w:rPr>
                <w:i/>
              </w:rPr>
              <w:t>Subject Area knowledge</w:t>
            </w:r>
          </w:p>
          <w:p w:rsidR="00B27D05" w:rsidRDefault="00B27D05" w:rsidP="00AC6166">
            <w:r>
              <w:rPr>
                <w:i/>
              </w:rPr>
              <w:t>Ideal Research Based Career program for specific population</w:t>
            </w:r>
          </w:p>
        </w:tc>
        <w:tc>
          <w:tcPr>
            <w:tcW w:w="2394" w:type="dxa"/>
          </w:tcPr>
          <w:p w:rsidR="00B27D05" w:rsidRDefault="00B27D05" w:rsidP="00AC6166">
            <w:r>
              <w:t>MHS 6340- Career Development</w:t>
            </w:r>
          </w:p>
        </w:tc>
        <w:tc>
          <w:tcPr>
            <w:tcW w:w="2394" w:type="dxa"/>
          </w:tcPr>
          <w:p w:rsidR="00B27D05" w:rsidRDefault="00B27D05" w:rsidP="00AC6166">
            <w:pPr>
              <w:rPr>
                <w:i/>
              </w:rPr>
            </w:pPr>
            <w:r w:rsidRPr="00FC11D1">
              <w:rPr>
                <w:i/>
              </w:rPr>
              <w:t>Subject Area knowledge</w:t>
            </w:r>
          </w:p>
          <w:p w:rsidR="00B27D05" w:rsidRDefault="00B27D05" w:rsidP="00AC6166">
            <w:r>
              <w:rPr>
                <w:i/>
              </w:rPr>
              <w:t>Ideal Research Based Career program for specific population</w:t>
            </w:r>
          </w:p>
        </w:tc>
      </w:tr>
      <w:tr w:rsidR="00B27D05" w:rsidRPr="00CE2EB8" w:rsidTr="00AC6166">
        <w:trPr>
          <w:trHeight w:val="89"/>
        </w:trPr>
        <w:tc>
          <w:tcPr>
            <w:tcW w:w="2178" w:type="dxa"/>
          </w:tcPr>
          <w:p w:rsidR="00B27D05" w:rsidRDefault="00B27D05" w:rsidP="00AC6166">
            <w:r>
              <w:t>MHS 6800 – Practicum</w:t>
            </w:r>
          </w:p>
        </w:tc>
        <w:tc>
          <w:tcPr>
            <w:tcW w:w="2610" w:type="dxa"/>
          </w:tcPr>
          <w:p w:rsidR="00B27D05" w:rsidRDefault="00B27D05" w:rsidP="00AC6166">
            <w:pPr>
              <w:rPr>
                <w:i/>
              </w:rPr>
            </w:pPr>
            <w:r w:rsidRPr="00FC11D1">
              <w:rPr>
                <w:i/>
              </w:rPr>
              <w:t>Subject Area knowledge</w:t>
            </w:r>
          </w:p>
          <w:p w:rsidR="00B27D05" w:rsidRDefault="00B27D05" w:rsidP="00AC6166"/>
        </w:tc>
        <w:tc>
          <w:tcPr>
            <w:tcW w:w="2394" w:type="dxa"/>
          </w:tcPr>
          <w:p w:rsidR="00B27D05" w:rsidRDefault="00B27D05" w:rsidP="00AC6166">
            <w:r>
              <w:t>MHS 6800 – Practicum</w:t>
            </w:r>
          </w:p>
        </w:tc>
        <w:tc>
          <w:tcPr>
            <w:tcW w:w="2394" w:type="dxa"/>
          </w:tcPr>
          <w:p w:rsidR="00B27D05" w:rsidRDefault="00B27D05" w:rsidP="00AC6166">
            <w:pPr>
              <w:rPr>
                <w:i/>
              </w:rPr>
            </w:pPr>
            <w:r w:rsidRPr="00FC11D1">
              <w:rPr>
                <w:i/>
              </w:rPr>
              <w:t>Subject Area knowledge</w:t>
            </w:r>
          </w:p>
          <w:p w:rsidR="00B27D05" w:rsidRDefault="00B27D05" w:rsidP="00AC6166"/>
        </w:tc>
      </w:tr>
      <w:tr w:rsidR="00B27D05" w:rsidRPr="00CE2EB8" w:rsidTr="00AC6166">
        <w:trPr>
          <w:trHeight w:val="89"/>
        </w:trPr>
        <w:tc>
          <w:tcPr>
            <w:tcW w:w="2178" w:type="dxa"/>
          </w:tcPr>
          <w:p w:rsidR="00B27D05" w:rsidRDefault="00B27D05" w:rsidP="00AC6166">
            <w:r>
              <w:t>No School equivalent course</w:t>
            </w:r>
          </w:p>
        </w:tc>
        <w:tc>
          <w:tcPr>
            <w:tcW w:w="2610" w:type="dxa"/>
          </w:tcPr>
          <w:p w:rsidR="00B27D05" w:rsidRDefault="00B27D05" w:rsidP="00AC6166"/>
        </w:tc>
        <w:tc>
          <w:tcPr>
            <w:tcW w:w="2394" w:type="dxa"/>
          </w:tcPr>
          <w:p w:rsidR="00B27D05" w:rsidRDefault="00B27D05" w:rsidP="00AC6166">
            <w:r>
              <w:t xml:space="preserve">MHS 6070 – Mental </w:t>
            </w:r>
            <w:proofErr w:type="spellStart"/>
            <w:r>
              <w:t>Disxorders</w:t>
            </w:r>
            <w:proofErr w:type="spellEnd"/>
          </w:p>
        </w:tc>
        <w:tc>
          <w:tcPr>
            <w:tcW w:w="2394" w:type="dxa"/>
          </w:tcPr>
          <w:p w:rsidR="00B27D05" w:rsidRDefault="00B27D05" w:rsidP="00AC6166">
            <w:pPr>
              <w:rPr>
                <w:i/>
              </w:rPr>
            </w:pPr>
            <w:r w:rsidRPr="00FC11D1">
              <w:rPr>
                <w:i/>
              </w:rPr>
              <w:t>Subject Area knowledge</w:t>
            </w:r>
          </w:p>
          <w:p w:rsidR="00B27D05" w:rsidRDefault="00B27D05" w:rsidP="00AC6166"/>
        </w:tc>
      </w:tr>
      <w:tr w:rsidR="00B27D05" w:rsidRPr="00CE2EB8" w:rsidTr="00AC6166">
        <w:trPr>
          <w:trHeight w:val="89"/>
        </w:trPr>
        <w:tc>
          <w:tcPr>
            <w:tcW w:w="2178" w:type="dxa"/>
          </w:tcPr>
          <w:p w:rsidR="00B27D05" w:rsidRDefault="00B27D05" w:rsidP="00AC6166">
            <w:r>
              <w:t>No School equivalent course</w:t>
            </w:r>
          </w:p>
        </w:tc>
        <w:tc>
          <w:tcPr>
            <w:tcW w:w="2610" w:type="dxa"/>
          </w:tcPr>
          <w:p w:rsidR="00B27D05" w:rsidRDefault="00B27D05" w:rsidP="00AC6166"/>
        </w:tc>
        <w:tc>
          <w:tcPr>
            <w:tcW w:w="2394" w:type="dxa"/>
          </w:tcPr>
          <w:p w:rsidR="00B27D05" w:rsidRDefault="00B27D05" w:rsidP="00AC6166">
            <w:r>
              <w:t xml:space="preserve">MHS 6881 – </w:t>
            </w:r>
            <w:proofErr w:type="spellStart"/>
            <w:r>
              <w:t>clini</w:t>
            </w:r>
            <w:proofErr w:type="spellEnd"/>
            <w:r>
              <w:t xml:space="preserve"> Intern I</w:t>
            </w:r>
          </w:p>
        </w:tc>
        <w:tc>
          <w:tcPr>
            <w:tcW w:w="2394" w:type="dxa"/>
          </w:tcPr>
          <w:p w:rsidR="00B27D05" w:rsidRDefault="00B27D05" w:rsidP="00AC6166">
            <w:r>
              <w:t>Pass the Course</w:t>
            </w:r>
          </w:p>
        </w:tc>
      </w:tr>
      <w:tr w:rsidR="00B27D05" w:rsidRPr="00CE2EB8" w:rsidTr="00AC6166">
        <w:trPr>
          <w:trHeight w:val="89"/>
        </w:trPr>
        <w:tc>
          <w:tcPr>
            <w:tcW w:w="2178" w:type="dxa"/>
          </w:tcPr>
          <w:p w:rsidR="00B27D05" w:rsidRDefault="00B27D05" w:rsidP="00AC6166">
            <w:r>
              <w:t>No School equivalent course</w:t>
            </w:r>
          </w:p>
        </w:tc>
        <w:tc>
          <w:tcPr>
            <w:tcW w:w="2610" w:type="dxa"/>
          </w:tcPr>
          <w:p w:rsidR="00B27D05" w:rsidRDefault="00B27D05" w:rsidP="00AC6166"/>
        </w:tc>
        <w:tc>
          <w:tcPr>
            <w:tcW w:w="2394" w:type="dxa"/>
          </w:tcPr>
          <w:p w:rsidR="00B27D05" w:rsidRDefault="00B27D05" w:rsidP="00AC6166">
            <w:r>
              <w:t>MHS 6450 Addictions</w:t>
            </w:r>
          </w:p>
        </w:tc>
        <w:tc>
          <w:tcPr>
            <w:tcW w:w="2394" w:type="dxa"/>
          </w:tcPr>
          <w:p w:rsidR="00B27D05" w:rsidRDefault="00B27D05" w:rsidP="00AC6166">
            <w:pPr>
              <w:rPr>
                <w:i/>
              </w:rPr>
            </w:pPr>
            <w:r w:rsidRPr="00FC11D1">
              <w:rPr>
                <w:i/>
              </w:rPr>
              <w:t>Subject Area knowledge</w:t>
            </w:r>
          </w:p>
          <w:p w:rsidR="00B27D05" w:rsidRDefault="00B27D05" w:rsidP="00AC6166"/>
        </w:tc>
      </w:tr>
      <w:tr w:rsidR="00B27D05" w:rsidRPr="00CE2EB8" w:rsidTr="00AC6166">
        <w:trPr>
          <w:trHeight w:val="89"/>
        </w:trPr>
        <w:tc>
          <w:tcPr>
            <w:tcW w:w="2178" w:type="dxa"/>
          </w:tcPr>
          <w:p w:rsidR="00B27D05" w:rsidRDefault="00B27D05" w:rsidP="00AC6166">
            <w:r>
              <w:t>No School equivalent course</w:t>
            </w:r>
          </w:p>
        </w:tc>
        <w:tc>
          <w:tcPr>
            <w:tcW w:w="2610" w:type="dxa"/>
          </w:tcPr>
          <w:p w:rsidR="00B27D05" w:rsidRDefault="00B27D05" w:rsidP="00AC6166"/>
        </w:tc>
        <w:tc>
          <w:tcPr>
            <w:tcW w:w="2394" w:type="dxa"/>
          </w:tcPr>
          <w:p w:rsidR="00B27D05" w:rsidRDefault="00B27D05" w:rsidP="00AC6166">
            <w:r>
              <w:t xml:space="preserve">MHS 6882 </w:t>
            </w:r>
            <w:proofErr w:type="spellStart"/>
            <w:r>
              <w:t>Clin</w:t>
            </w:r>
            <w:proofErr w:type="spellEnd"/>
            <w:r>
              <w:t xml:space="preserve"> intern 2</w:t>
            </w:r>
          </w:p>
        </w:tc>
        <w:tc>
          <w:tcPr>
            <w:tcW w:w="2394" w:type="dxa"/>
          </w:tcPr>
          <w:p w:rsidR="00B27D05" w:rsidRDefault="00B27D05" w:rsidP="00AC6166">
            <w:r>
              <w:t>Pass the Course</w:t>
            </w:r>
          </w:p>
        </w:tc>
      </w:tr>
      <w:tr w:rsidR="00B27D05" w:rsidRPr="00CE2EB8" w:rsidTr="00AC6166">
        <w:trPr>
          <w:trHeight w:val="89"/>
        </w:trPr>
        <w:tc>
          <w:tcPr>
            <w:tcW w:w="2178" w:type="dxa"/>
          </w:tcPr>
          <w:p w:rsidR="00B27D05" w:rsidRDefault="00B27D05" w:rsidP="00AC6166">
            <w:r>
              <w:t>No School equivalent course</w:t>
            </w:r>
          </w:p>
        </w:tc>
        <w:tc>
          <w:tcPr>
            <w:tcW w:w="2610" w:type="dxa"/>
          </w:tcPr>
          <w:p w:rsidR="00B27D05" w:rsidRDefault="00B27D05" w:rsidP="00AC6166"/>
        </w:tc>
        <w:tc>
          <w:tcPr>
            <w:tcW w:w="2394" w:type="dxa"/>
          </w:tcPr>
          <w:p w:rsidR="00B27D05" w:rsidRDefault="00B27D05" w:rsidP="00AC6166">
            <w:r>
              <w:t>MHS 6470 Human Sexuality</w:t>
            </w:r>
          </w:p>
        </w:tc>
        <w:tc>
          <w:tcPr>
            <w:tcW w:w="2394" w:type="dxa"/>
          </w:tcPr>
          <w:p w:rsidR="00B27D05" w:rsidRDefault="00B27D05" w:rsidP="00AC6166"/>
        </w:tc>
      </w:tr>
      <w:tr w:rsidR="00B27D05" w:rsidRPr="00CE2EB8" w:rsidTr="00AC6166">
        <w:trPr>
          <w:trHeight w:val="89"/>
        </w:trPr>
        <w:tc>
          <w:tcPr>
            <w:tcW w:w="2178" w:type="dxa"/>
          </w:tcPr>
          <w:p w:rsidR="00B27D05" w:rsidRDefault="00B27D05" w:rsidP="00AC6166">
            <w:r>
              <w:t>No School equivalent course</w:t>
            </w:r>
          </w:p>
        </w:tc>
        <w:tc>
          <w:tcPr>
            <w:tcW w:w="2610" w:type="dxa"/>
          </w:tcPr>
          <w:p w:rsidR="00B27D05" w:rsidRDefault="00B27D05" w:rsidP="00AC6166"/>
        </w:tc>
        <w:tc>
          <w:tcPr>
            <w:tcW w:w="2394" w:type="dxa"/>
          </w:tcPr>
          <w:p w:rsidR="00B27D05" w:rsidRDefault="00B27D05" w:rsidP="00AC6166">
            <w:r>
              <w:t xml:space="preserve">MHS 6884 </w:t>
            </w:r>
            <w:proofErr w:type="spellStart"/>
            <w:r>
              <w:t>Clin</w:t>
            </w:r>
            <w:proofErr w:type="spellEnd"/>
            <w:r>
              <w:t xml:space="preserve"> 3</w:t>
            </w:r>
          </w:p>
        </w:tc>
        <w:tc>
          <w:tcPr>
            <w:tcW w:w="2394" w:type="dxa"/>
          </w:tcPr>
          <w:p w:rsidR="00B27D05" w:rsidRDefault="00B27D05" w:rsidP="00AC6166">
            <w:r>
              <w:t>Pass the Course</w:t>
            </w:r>
          </w:p>
        </w:tc>
      </w:tr>
      <w:tr w:rsidR="00B27D05" w:rsidRPr="00CE2EB8" w:rsidTr="00AC6166">
        <w:trPr>
          <w:trHeight w:val="89"/>
        </w:trPr>
        <w:tc>
          <w:tcPr>
            <w:tcW w:w="2178" w:type="dxa"/>
          </w:tcPr>
          <w:p w:rsidR="00B27D05" w:rsidRDefault="00B27D05" w:rsidP="00AC6166">
            <w:r>
              <w:t>No School equivalent course</w:t>
            </w:r>
          </w:p>
        </w:tc>
        <w:tc>
          <w:tcPr>
            <w:tcW w:w="2610" w:type="dxa"/>
          </w:tcPr>
          <w:p w:rsidR="00B27D05" w:rsidRDefault="00B27D05" w:rsidP="00AC6166"/>
        </w:tc>
        <w:tc>
          <w:tcPr>
            <w:tcW w:w="2394" w:type="dxa"/>
          </w:tcPr>
          <w:p w:rsidR="00B27D05" w:rsidRDefault="00B27D05" w:rsidP="00AC6166">
            <w:r>
              <w:t>MHS 6621 OAS</w:t>
            </w:r>
          </w:p>
        </w:tc>
        <w:tc>
          <w:tcPr>
            <w:tcW w:w="2394" w:type="dxa"/>
          </w:tcPr>
          <w:p w:rsidR="00B27D05" w:rsidRDefault="00B27D05" w:rsidP="00AC6166">
            <w:r>
              <w:t xml:space="preserve">Nothing recommended – does not cover required CACREP content </w:t>
            </w:r>
          </w:p>
        </w:tc>
      </w:tr>
      <w:tr w:rsidR="00B27D05" w:rsidRPr="00CE2EB8" w:rsidTr="00AC6166">
        <w:trPr>
          <w:trHeight w:val="89"/>
        </w:trPr>
        <w:tc>
          <w:tcPr>
            <w:tcW w:w="2178" w:type="dxa"/>
          </w:tcPr>
          <w:p w:rsidR="00B27D05" w:rsidRDefault="00B27D05" w:rsidP="00AC6166">
            <w:r>
              <w:t>No School equivalent course</w:t>
            </w:r>
          </w:p>
        </w:tc>
        <w:tc>
          <w:tcPr>
            <w:tcW w:w="2610" w:type="dxa"/>
          </w:tcPr>
          <w:p w:rsidR="00B27D05" w:rsidRDefault="00B27D05" w:rsidP="00AC6166"/>
        </w:tc>
        <w:tc>
          <w:tcPr>
            <w:tcW w:w="2394" w:type="dxa"/>
          </w:tcPr>
          <w:p w:rsidR="00B27D05" w:rsidRDefault="00B27D05" w:rsidP="00AC6166">
            <w:r>
              <w:t xml:space="preserve">MHS 6886 </w:t>
            </w:r>
            <w:proofErr w:type="spellStart"/>
            <w:r>
              <w:t>Clin</w:t>
            </w:r>
            <w:proofErr w:type="spellEnd"/>
            <w:r>
              <w:t xml:space="preserve"> V</w:t>
            </w:r>
          </w:p>
        </w:tc>
        <w:tc>
          <w:tcPr>
            <w:tcW w:w="2394" w:type="dxa"/>
          </w:tcPr>
          <w:p w:rsidR="00B27D05" w:rsidRDefault="00B27D05" w:rsidP="00AC6166">
            <w:r>
              <w:t>Pass the Course</w:t>
            </w:r>
          </w:p>
        </w:tc>
      </w:tr>
      <w:tr w:rsidR="00B27D05" w:rsidRPr="00CE2EB8" w:rsidTr="00AC6166">
        <w:trPr>
          <w:trHeight w:val="89"/>
        </w:trPr>
        <w:tc>
          <w:tcPr>
            <w:tcW w:w="2178" w:type="dxa"/>
          </w:tcPr>
          <w:p w:rsidR="00B27D05" w:rsidRDefault="00B27D05" w:rsidP="00AC6166">
            <w:r>
              <w:t>EDF 6259 Classroom Org &amp; Management</w:t>
            </w:r>
          </w:p>
        </w:tc>
        <w:tc>
          <w:tcPr>
            <w:tcW w:w="2610" w:type="dxa"/>
          </w:tcPr>
          <w:p w:rsidR="00B27D05" w:rsidRDefault="00B27D05" w:rsidP="00AC6166"/>
        </w:tc>
        <w:tc>
          <w:tcPr>
            <w:tcW w:w="2394" w:type="dxa"/>
          </w:tcPr>
          <w:p w:rsidR="00B27D05" w:rsidRDefault="00B27D05" w:rsidP="00AC6166"/>
        </w:tc>
        <w:tc>
          <w:tcPr>
            <w:tcW w:w="2394" w:type="dxa"/>
          </w:tcPr>
          <w:p w:rsidR="00B27D05" w:rsidRDefault="00B27D05" w:rsidP="00AC6166"/>
        </w:tc>
      </w:tr>
      <w:tr w:rsidR="00B27D05" w:rsidRPr="00CE2EB8" w:rsidTr="00AC6166">
        <w:trPr>
          <w:trHeight w:val="89"/>
        </w:trPr>
        <w:tc>
          <w:tcPr>
            <w:tcW w:w="2178" w:type="dxa"/>
          </w:tcPr>
          <w:p w:rsidR="00B27D05" w:rsidRDefault="00B27D05" w:rsidP="00AC6166">
            <w:r>
              <w:t>EDF 4620 C &amp; I</w:t>
            </w:r>
          </w:p>
        </w:tc>
        <w:tc>
          <w:tcPr>
            <w:tcW w:w="2610" w:type="dxa"/>
          </w:tcPr>
          <w:p w:rsidR="00B27D05" w:rsidRDefault="00B27D05" w:rsidP="00AC6166"/>
        </w:tc>
        <w:tc>
          <w:tcPr>
            <w:tcW w:w="2394" w:type="dxa"/>
          </w:tcPr>
          <w:p w:rsidR="00B27D05" w:rsidRDefault="00B27D05" w:rsidP="00AC6166"/>
        </w:tc>
        <w:tc>
          <w:tcPr>
            <w:tcW w:w="2394" w:type="dxa"/>
          </w:tcPr>
          <w:p w:rsidR="00B27D05" w:rsidRDefault="00B27D05" w:rsidP="00AC6166"/>
        </w:tc>
      </w:tr>
      <w:tr w:rsidR="00B27D05" w:rsidRPr="00CE2EB8" w:rsidTr="00AC6166">
        <w:trPr>
          <w:trHeight w:val="89"/>
        </w:trPr>
        <w:tc>
          <w:tcPr>
            <w:tcW w:w="2178" w:type="dxa"/>
          </w:tcPr>
          <w:p w:rsidR="00B27D05" w:rsidRDefault="00B27D05" w:rsidP="00AC6166">
            <w:r>
              <w:t>Red 5417</w:t>
            </w:r>
          </w:p>
        </w:tc>
        <w:tc>
          <w:tcPr>
            <w:tcW w:w="2610" w:type="dxa"/>
          </w:tcPr>
          <w:p w:rsidR="00B27D05" w:rsidRDefault="00B27D05" w:rsidP="00AC6166"/>
        </w:tc>
        <w:tc>
          <w:tcPr>
            <w:tcW w:w="2394" w:type="dxa"/>
          </w:tcPr>
          <w:p w:rsidR="00B27D05" w:rsidRDefault="00B27D05" w:rsidP="00AC6166"/>
        </w:tc>
        <w:tc>
          <w:tcPr>
            <w:tcW w:w="2394" w:type="dxa"/>
          </w:tcPr>
          <w:p w:rsidR="00B27D05" w:rsidRDefault="00B27D05" w:rsidP="00AC6166"/>
        </w:tc>
      </w:tr>
    </w:tbl>
    <w:p w:rsidR="00B27D05" w:rsidRDefault="00B27D05" w:rsidP="00B27D05"/>
    <w:p w:rsidR="00B27D05" w:rsidRDefault="00B27D05">
      <w:pPr>
        <w:spacing w:line="276" w:lineRule="auto"/>
      </w:pPr>
      <w:r>
        <w:br w:type="page"/>
      </w:r>
    </w:p>
    <w:p w:rsidR="00B27D05" w:rsidRDefault="00B27D05" w:rsidP="00B27D05">
      <w:pPr>
        <w:jc w:val="center"/>
        <w:rPr>
          <w:rFonts w:ascii="Verdana" w:hAnsi="Verdana" w:cs="Verdana"/>
          <w:b/>
          <w:bCs/>
          <w:sz w:val="33"/>
          <w:szCs w:val="33"/>
        </w:rPr>
      </w:pPr>
      <w:r>
        <w:rPr>
          <w:szCs w:val="24"/>
          <w:lang w:val="en-CA"/>
        </w:rPr>
        <w:lastRenderedPageBreak/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rFonts w:ascii="Verdana" w:hAnsi="Verdana" w:cs="Verdana"/>
          <w:b/>
          <w:bCs/>
          <w:sz w:val="33"/>
          <w:szCs w:val="33"/>
        </w:rPr>
        <w:t>Crosswalk for CACREP Core Areas</w:t>
      </w:r>
    </w:p>
    <w:p w:rsidR="00B27D05" w:rsidRDefault="00B27D05" w:rsidP="00B27D05">
      <w:pPr>
        <w:jc w:val="center"/>
        <w:rPr>
          <w:rFonts w:ascii="Verdana" w:hAnsi="Verdana" w:cs="Verdana"/>
          <w:b/>
          <w:bCs/>
          <w:sz w:val="33"/>
          <w:szCs w:val="33"/>
        </w:rPr>
      </w:pPr>
      <w:proofErr w:type="gramStart"/>
      <w:r>
        <w:rPr>
          <w:rFonts w:ascii="Verdana" w:hAnsi="Verdana" w:cs="Verdana"/>
          <w:b/>
          <w:bCs/>
          <w:sz w:val="33"/>
          <w:szCs w:val="33"/>
        </w:rPr>
        <w:t>and</w:t>
      </w:r>
      <w:proofErr w:type="gramEnd"/>
      <w:r>
        <w:rPr>
          <w:rFonts w:ascii="Verdana" w:hAnsi="Verdana" w:cs="Verdana"/>
          <w:b/>
          <w:bCs/>
          <w:sz w:val="33"/>
          <w:szCs w:val="33"/>
        </w:rPr>
        <w:t xml:space="preserve"> Counseling Programs</w:t>
      </w:r>
    </w:p>
    <w:p w:rsidR="00B27D05" w:rsidRDefault="00B27D05" w:rsidP="00B27D05">
      <w:pPr>
        <w:rPr>
          <w:rFonts w:ascii="Verdana" w:hAnsi="Verdana" w:cs="Verdana"/>
          <w:sz w:val="22"/>
        </w:rPr>
      </w:pPr>
    </w:p>
    <w:p w:rsidR="00B27D05" w:rsidRDefault="00B27D05" w:rsidP="00B27D05">
      <w:pPr>
        <w:rPr>
          <w:rFonts w:ascii="Verdana" w:hAnsi="Verdana" w:cs="Verdana"/>
          <w:sz w:val="22"/>
        </w:rPr>
      </w:pPr>
      <w:r>
        <w:rPr>
          <w:rFonts w:ascii="Verdana" w:hAnsi="Verdana" w:cs="Verdana"/>
          <w:sz w:val="22"/>
        </w:rPr>
        <w:t>Updated: January 6, 2011</w:t>
      </w:r>
    </w:p>
    <w:p w:rsidR="00B27D05" w:rsidRDefault="00B27D05" w:rsidP="00B27D05">
      <w:pPr>
        <w:rPr>
          <w:rFonts w:ascii="Verdana" w:hAnsi="Verdana" w:cs="Verdana"/>
          <w:sz w:val="22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4950"/>
        <w:gridCol w:w="2204"/>
        <w:gridCol w:w="2204"/>
      </w:tblGrid>
      <w:tr w:rsidR="00B27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7D05" w:rsidRDefault="00B27D05">
            <w:pPr>
              <w:spacing w:before="100" w:after="55"/>
              <w:jc w:val="center"/>
              <w:rPr>
                <w:sz w:val="22"/>
              </w:rPr>
            </w:pPr>
            <w:r>
              <w:rPr>
                <w:rFonts w:ascii="Verdana" w:hAnsi="Verdana" w:cs="Verdana"/>
                <w:b/>
                <w:bCs/>
                <w:sz w:val="22"/>
              </w:rPr>
              <w:t>CACREP CORE AREAS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7D05" w:rsidRDefault="00B27D05">
            <w:pPr>
              <w:spacing w:before="100" w:after="55"/>
              <w:jc w:val="center"/>
              <w:rPr>
                <w:sz w:val="22"/>
              </w:rPr>
            </w:pPr>
            <w:r>
              <w:rPr>
                <w:rFonts w:ascii="Verdana" w:hAnsi="Verdana" w:cs="Verdana"/>
                <w:b/>
                <w:bCs/>
                <w:sz w:val="22"/>
              </w:rPr>
              <w:t>School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7D05" w:rsidRDefault="00B27D05">
            <w:pPr>
              <w:spacing w:before="100" w:after="55"/>
              <w:jc w:val="center"/>
              <w:rPr>
                <w:sz w:val="22"/>
              </w:rPr>
            </w:pPr>
            <w:r>
              <w:rPr>
                <w:rFonts w:ascii="Verdana" w:hAnsi="Verdana" w:cs="Verdana"/>
                <w:b/>
                <w:bCs/>
                <w:sz w:val="22"/>
              </w:rPr>
              <w:t>Mental Health</w:t>
            </w:r>
          </w:p>
        </w:tc>
      </w:tr>
      <w:tr w:rsidR="00B27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7D05" w:rsidRDefault="00B27D05">
            <w:pPr>
              <w:spacing w:before="100" w:after="55"/>
              <w:rPr>
                <w:sz w:val="22"/>
              </w:rPr>
            </w:pPr>
            <w:r>
              <w:rPr>
                <w:rFonts w:ascii="Verdana" w:hAnsi="Verdana" w:cs="Verdana"/>
                <w:sz w:val="22"/>
              </w:rPr>
              <w:t>Human Growth and Development- studies that provide an understanding of the nature and needs of individuals at all developmental levels.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7D05" w:rsidRDefault="00B27D05">
            <w:pPr>
              <w:spacing w:before="100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>MHS 6481</w:t>
            </w: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</w:p>
          <w:p w:rsidR="00B27D05" w:rsidRDefault="00B27D05">
            <w:pPr>
              <w:rPr>
                <w:rFonts w:ascii="Verdana" w:hAnsi="Verdana" w:cs="Verdana"/>
                <w:color w:val="800000"/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EXAMS</w:t>
            </w:r>
          </w:p>
          <w:p w:rsidR="00B27D05" w:rsidRDefault="00B27D05">
            <w:pPr>
              <w:spacing w:after="55"/>
              <w:rPr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OBSERVATION PAPER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7D05" w:rsidRDefault="00B27D05">
            <w:pPr>
              <w:spacing w:before="100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>MHS 6482</w:t>
            </w: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</w:p>
          <w:p w:rsidR="00B27D05" w:rsidRDefault="00B27D05">
            <w:pPr>
              <w:rPr>
                <w:rFonts w:ascii="Verdana" w:hAnsi="Verdana" w:cs="Verdana"/>
                <w:color w:val="800000"/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EXAMS</w:t>
            </w:r>
          </w:p>
          <w:p w:rsidR="00B27D05" w:rsidRDefault="00B27D05">
            <w:pPr>
              <w:spacing w:after="55"/>
              <w:rPr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OBSERVATION PAPER</w:t>
            </w:r>
          </w:p>
        </w:tc>
      </w:tr>
      <w:tr w:rsidR="00B27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7D05" w:rsidRDefault="00B27D05">
            <w:pPr>
              <w:spacing w:before="100" w:after="55"/>
              <w:rPr>
                <w:sz w:val="22"/>
              </w:rPr>
            </w:pPr>
            <w:r>
              <w:rPr>
                <w:rFonts w:ascii="Verdana" w:hAnsi="Verdana" w:cs="Verdana"/>
                <w:sz w:val="22"/>
              </w:rPr>
              <w:t>Social and Cultural Foundations- studies that provide an understanding of issues and trends in a multi- cultural and diverse society.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7D05" w:rsidRDefault="00B27D05">
            <w:pPr>
              <w:spacing w:before="100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>MHS 6605 - Special Needs Counseling</w:t>
            </w: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</w:p>
          <w:p w:rsidR="00B27D05" w:rsidRDefault="00B27D05">
            <w:pPr>
              <w:spacing w:after="55"/>
              <w:rPr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EXAMS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7D05" w:rsidRDefault="00B27D05">
            <w:pPr>
              <w:spacing w:before="100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 xml:space="preserve">MHS 6428 -  Cross Cultural Counseling </w:t>
            </w: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</w:p>
          <w:p w:rsidR="00B27D05" w:rsidRDefault="00B27D05">
            <w:pPr>
              <w:spacing w:after="55"/>
              <w:rPr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EXAMS</w:t>
            </w:r>
          </w:p>
        </w:tc>
      </w:tr>
      <w:tr w:rsidR="00B27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7D05" w:rsidRDefault="00B27D05">
            <w:pPr>
              <w:spacing w:before="100" w:after="55"/>
              <w:rPr>
                <w:sz w:val="22"/>
              </w:rPr>
            </w:pPr>
            <w:r>
              <w:rPr>
                <w:rFonts w:ascii="Verdana" w:hAnsi="Verdana" w:cs="Verdana"/>
                <w:sz w:val="22"/>
              </w:rPr>
              <w:t>Helping Relationships- studies that provide an understanding of counseling and consultation processes.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7D05" w:rsidRDefault="00B27D05">
            <w:pPr>
              <w:spacing w:before="100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>MHS 6800 - Practicum</w:t>
            </w: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</w:p>
          <w:p w:rsidR="00B27D05" w:rsidRDefault="00B27D05">
            <w:pPr>
              <w:spacing w:after="55"/>
              <w:rPr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EXAMS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7D05" w:rsidRDefault="00B27D05">
            <w:pPr>
              <w:spacing w:before="100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>MHS 6800 - Practicum</w:t>
            </w: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</w:p>
          <w:p w:rsidR="00B27D05" w:rsidRDefault="00B27D05">
            <w:pPr>
              <w:spacing w:after="55"/>
              <w:rPr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EXAMS</w:t>
            </w:r>
          </w:p>
        </w:tc>
      </w:tr>
      <w:tr w:rsidR="00B27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7D05" w:rsidRDefault="00B27D05">
            <w:pPr>
              <w:spacing w:before="100" w:after="55"/>
              <w:rPr>
                <w:sz w:val="22"/>
              </w:rPr>
            </w:pPr>
            <w:r>
              <w:rPr>
                <w:rFonts w:ascii="Verdana" w:hAnsi="Verdana" w:cs="Verdana"/>
                <w:sz w:val="22"/>
              </w:rPr>
              <w:t>Group Work- studies that provide an understanding of group development, dynamics, counseling theories, group counseling methods and skills, and other group work approaches.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7D05" w:rsidRDefault="00B27D05">
            <w:pPr>
              <w:spacing w:before="100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>MHS 6530 - Group</w:t>
            </w: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</w:p>
          <w:p w:rsidR="00B27D05" w:rsidRDefault="00B27D05">
            <w:pPr>
              <w:rPr>
                <w:rFonts w:ascii="Verdana" w:hAnsi="Verdana" w:cs="Verdana"/>
                <w:color w:val="800000"/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EXAMS</w:t>
            </w:r>
          </w:p>
          <w:p w:rsidR="00B27D05" w:rsidRDefault="00B27D05">
            <w:pPr>
              <w:spacing w:after="55"/>
              <w:rPr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 xml:space="preserve">– </w:t>
            </w:r>
            <w:proofErr w:type="spellStart"/>
            <w:r>
              <w:rPr>
                <w:rFonts w:ascii="Verdana" w:hAnsi="Verdana" w:cs="Verdana"/>
                <w:color w:val="800000"/>
                <w:sz w:val="22"/>
              </w:rPr>
              <w:t>Checkoff</w:t>
            </w:r>
            <w:proofErr w:type="spellEnd"/>
            <w:r>
              <w:rPr>
                <w:rFonts w:ascii="Verdana" w:hAnsi="Verdana" w:cs="Verdana"/>
                <w:color w:val="800000"/>
                <w:sz w:val="22"/>
              </w:rPr>
              <w:t xml:space="preserve"> that participated in 10 hours of group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7D05" w:rsidRDefault="00B27D05">
            <w:pPr>
              <w:spacing w:before="100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>MHS 6500 - Group</w:t>
            </w: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EXAMS</w:t>
            </w:r>
          </w:p>
          <w:p w:rsidR="00B27D05" w:rsidRDefault="00B27D05">
            <w:pPr>
              <w:spacing w:after="55"/>
              <w:rPr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 xml:space="preserve">– </w:t>
            </w:r>
            <w:proofErr w:type="spellStart"/>
            <w:r>
              <w:rPr>
                <w:rFonts w:ascii="Verdana" w:hAnsi="Verdana" w:cs="Verdana"/>
                <w:color w:val="800000"/>
                <w:sz w:val="22"/>
              </w:rPr>
              <w:t>Checkoff</w:t>
            </w:r>
            <w:proofErr w:type="spellEnd"/>
            <w:r>
              <w:rPr>
                <w:rFonts w:ascii="Verdana" w:hAnsi="Verdana" w:cs="Verdana"/>
                <w:color w:val="800000"/>
                <w:sz w:val="22"/>
              </w:rPr>
              <w:t xml:space="preserve"> that participated in 10 hours of group</w:t>
            </w:r>
          </w:p>
        </w:tc>
      </w:tr>
      <w:tr w:rsidR="00B27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7D05" w:rsidRDefault="00B27D05">
            <w:pPr>
              <w:spacing w:before="100" w:after="55"/>
              <w:rPr>
                <w:sz w:val="22"/>
              </w:rPr>
            </w:pPr>
            <w:r>
              <w:rPr>
                <w:rFonts w:ascii="Verdana" w:hAnsi="Verdana" w:cs="Verdana"/>
                <w:sz w:val="22"/>
              </w:rPr>
              <w:lastRenderedPageBreak/>
              <w:t>Career and Lifestyle Development- studies that provide an understanding of career development and related life factors.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7D05" w:rsidRDefault="00B27D05">
            <w:pPr>
              <w:spacing w:before="100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>MHS 6340</w:t>
            </w: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EXAMS</w:t>
            </w:r>
          </w:p>
          <w:p w:rsidR="00B27D05" w:rsidRDefault="00B27D05">
            <w:pPr>
              <w:spacing w:after="55"/>
              <w:rPr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RUBRIC FOR SCORING IDEAL RESEARCH BASED CAREER PROGRAM FOR SPECIFIC POP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7D05" w:rsidRDefault="00B27D05">
            <w:pPr>
              <w:spacing w:before="100"/>
              <w:rPr>
                <w:rFonts w:ascii="Verdana" w:hAnsi="Verdana" w:cs="Verdana"/>
                <w:color w:val="800000"/>
                <w:sz w:val="22"/>
              </w:rPr>
            </w:pPr>
            <w:r>
              <w:rPr>
                <w:rFonts w:ascii="Verdana" w:hAnsi="Verdana" w:cs="Verdana"/>
                <w:sz w:val="22"/>
              </w:rPr>
              <w:t xml:space="preserve">MHS 6340 </w:t>
            </w:r>
          </w:p>
          <w:p w:rsidR="00B27D05" w:rsidRDefault="00B27D05">
            <w:pPr>
              <w:rPr>
                <w:rFonts w:ascii="Verdana" w:hAnsi="Verdana" w:cs="Verdana"/>
                <w:color w:val="800000"/>
                <w:sz w:val="22"/>
              </w:rPr>
            </w:pPr>
          </w:p>
          <w:p w:rsidR="00B27D05" w:rsidRDefault="00B27D05">
            <w:pPr>
              <w:rPr>
                <w:rFonts w:ascii="Verdana" w:hAnsi="Verdana" w:cs="Verdana"/>
                <w:color w:val="800000"/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EXAMS</w:t>
            </w:r>
            <w:r>
              <w:rPr>
                <w:rFonts w:ascii="Verdana" w:hAnsi="Verdana" w:cs="Verdana"/>
                <w:sz w:val="22"/>
              </w:rPr>
              <w:t xml:space="preserve"> </w:t>
            </w:r>
          </w:p>
          <w:p w:rsidR="00B27D05" w:rsidRDefault="00B27D05">
            <w:pPr>
              <w:spacing w:after="55"/>
              <w:rPr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RUBRIC FOR SCORING IDEAL RESEARCH BASED CAREER PROGRAM FOR SPECIFIC POP</w:t>
            </w:r>
          </w:p>
        </w:tc>
      </w:tr>
      <w:tr w:rsidR="00B27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7D05" w:rsidRDefault="00B27D05">
            <w:pPr>
              <w:spacing w:before="100" w:after="55"/>
              <w:rPr>
                <w:sz w:val="22"/>
              </w:rPr>
            </w:pPr>
            <w:r>
              <w:rPr>
                <w:rFonts w:ascii="Verdana" w:hAnsi="Verdana" w:cs="Verdana"/>
                <w:sz w:val="22"/>
              </w:rPr>
              <w:t>Appraisal- studies that provide an understanding of individual and group approaches to assessment and evaluation.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7D05" w:rsidRDefault="00B27D05">
            <w:pPr>
              <w:spacing w:before="100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>MHS 6200 Appraisal</w:t>
            </w: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EXAMS</w:t>
            </w:r>
          </w:p>
          <w:p w:rsidR="00B27D05" w:rsidRDefault="00B27D05">
            <w:pPr>
              <w:spacing w:after="55"/>
              <w:rPr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Field Experience and Clinical Practice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7D05" w:rsidRDefault="00B27D05">
            <w:pPr>
              <w:spacing w:before="100"/>
              <w:rPr>
                <w:rFonts w:ascii="Verdana" w:hAnsi="Verdana" w:cs="Verdana"/>
                <w:color w:val="800000"/>
                <w:sz w:val="22"/>
              </w:rPr>
            </w:pPr>
            <w:r>
              <w:rPr>
                <w:rFonts w:ascii="Verdana" w:hAnsi="Verdana" w:cs="Verdana"/>
                <w:sz w:val="22"/>
              </w:rPr>
              <w:t xml:space="preserve">MHS 6200 Appraisal </w:t>
            </w:r>
          </w:p>
          <w:p w:rsidR="00B27D05" w:rsidRDefault="00B27D05">
            <w:pPr>
              <w:rPr>
                <w:rFonts w:ascii="Verdana" w:hAnsi="Verdana" w:cs="Verdana"/>
                <w:color w:val="800000"/>
                <w:sz w:val="22"/>
              </w:rPr>
            </w:pPr>
          </w:p>
          <w:p w:rsidR="00B27D05" w:rsidRDefault="00B27D05">
            <w:pPr>
              <w:rPr>
                <w:rFonts w:ascii="Verdana" w:hAnsi="Verdana" w:cs="Verdana"/>
                <w:color w:val="800000"/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EXAMS</w:t>
            </w:r>
          </w:p>
          <w:p w:rsidR="00B27D05" w:rsidRDefault="00B27D05">
            <w:pPr>
              <w:spacing w:after="55"/>
              <w:rPr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Field Experience and Clinical Practice</w:t>
            </w:r>
          </w:p>
        </w:tc>
      </w:tr>
      <w:tr w:rsidR="00B27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7D05" w:rsidRDefault="00B27D05">
            <w:pPr>
              <w:spacing w:before="100" w:after="55"/>
              <w:rPr>
                <w:sz w:val="22"/>
              </w:rPr>
            </w:pPr>
            <w:r>
              <w:rPr>
                <w:rFonts w:ascii="Verdana" w:hAnsi="Verdana" w:cs="Verdana"/>
                <w:sz w:val="22"/>
              </w:rPr>
              <w:t>Research and Program Evaluation- studies that provide an understanding of types of research methods, basic statistics, and ethical and legal considerations in research.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7D05" w:rsidRDefault="00B27D05">
            <w:pPr>
              <w:spacing w:before="100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>MHS 6710 - Research</w:t>
            </w: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</w:p>
          <w:p w:rsidR="00B27D05" w:rsidRDefault="00B27D05">
            <w:pPr>
              <w:rPr>
                <w:rFonts w:ascii="Verdana" w:hAnsi="Verdana" w:cs="Verdana"/>
                <w:color w:val="800000"/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Research Article Analysis</w:t>
            </w:r>
          </w:p>
          <w:p w:rsidR="00B27D05" w:rsidRDefault="00B27D05">
            <w:pPr>
              <w:spacing w:after="55"/>
              <w:rPr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EXAMS (include research methods, planning, stats practice)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7D05" w:rsidRDefault="00B27D05">
            <w:pPr>
              <w:spacing w:before="100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>MHS 6710 - Research</w:t>
            </w: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</w:p>
          <w:p w:rsidR="00B27D05" w:rsidRDefault="00B27D05">
            <w:pPr>
              <w:rPr>
                <w:rFonts w:ascii="Verdana" w:hAnsi="Verdana" w:cs="Verdana"/>
                <w:color w:val="800000"/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Research Article Analysis</w:t>
            </w:r>
          </w:p>
          <w:p w:rsidR="00B27D05" w:rsidRDefault="00B27D05">
            <w:pPr>
              <w:spacing w:after="55"/>
              <w:rPr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EXAMS (include research methods, planning, stats practice)</w:t>
            </w:r>
          </w:p>
        </w:tc>
      </w:tr>
      <w:tr w:rsidR="00B27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27D05" w:rsidRDefault="00B27D05">
            <w:pPr>
              <w:spacing w:before="100" w:after="55"/>
              <w:rPr>
                <w:sz w:val="22"/>
              </w:rPr>
            </w:pPr>
            <w:r>
              <w:rPr>
                <w:rFonts w:ascii="Verdana" w:hAnsi="Verdana" w:cs="Verdana"/>
                <w:sz w:val="22"/>
              </w:rPr>
              <w:t>Professional Orientation and Ethics- studies that provide an understanding of all aspects of professional functioning including history, roles, organizational structures, ethics, standards, and credentialing.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27D05" w:rsidRDefault="00B27D05">
            <w:pPr>
              <w:spacing w:before="100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>MHS 6010 Intro</w:t>
            </w: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 xml:space="preserve">MHS 6700 </w:t>
            </w: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</w:p>
          <w:p w:rsidR="00B27D05" w:rsidRDefault="00B27D05">
            <w:pPr>
              <w:spacing w:after="55"/>
              <w:rPr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EXAMS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D05" w:rsidRDefault="00B27D05">
            <w:pPr>
              <w:spacing w:before="100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>MHS 6021 Intro</w:t>
            </w: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 xml:space="preserve">MHS 6700 </w:t>
            </w:r>
          </w:p>
          <w:p w:rsidR="00B27D05" w:rsidRDefault="00B27D05">
            <w:pPr>
              <w:rPr>
                <w:rFonts w:ascii="Verdana" w:hAnsi="Verdana" w:cs="Verdana"/>
                <w:sz w:val="22"/>
              </w:rPr>
            </w:pPr>
          </w:p>
          <w:p w:rsidR="00B27D05" w:rsidRDefault="00B27D05">
            <w:pPr>
              <w:spacing w:after="55"/>
              <w:rPr>
                <w:sz w:val="22"/>
              </w:rPr>
            </w:pPr>
            <w:r>
              <w:rPr>
                <w:rFonts w:ascii="Verdana" w:hAnsi="Verdana" w:cs="Verdana"/>
                <w:color w:val="800000"/>
                <w:sz w:val="22"/>
              </w:rPr>
              <w:t>– EXAMS</w:t>
            </w:r>
          </w:p>
        </w:tc>
      </w:tr>
    </w:tbl>
    <w:p w:rsidR="00B27D05" w:rsidRDefault="00B27D05" w:rsidP="00B27D05">
      <w:pPr>
        <w:rPr>
          <w:rFonts w:ascii="Verdana" w:hAnsi="Verdana" w:cs="Verdana"/>
          <w:sz w:val="22"/>
        </w:rPr>
      </w:pPr>
    </w:p>
    <w:p w:rsidR="00B27D05" w:rsidRDefault="00B27D05" w:rsidP="00B27D05">
      <w:r>
        <w:rPr>
          <w:rFonts w:ascii="Verdana" w:hAnsi="Verdana" w:cs="Verdana"/>
          <w:sz w:val="22"/>
        </w:rPr>
        <w:tab/>
      </w:r>
      <w:r>
        <w:rPr>
          <w:rFonts w:ascii="Verdana" w:hAnsi="Verdana" w:cs="Verdana"/>
          <w:sz w:val="22"/>
        </w:rPr>
        <w:fldChar w:fldCharType="begin"/>
      </w:r>
      <w:r>
        <w:rPr>
          <w:rFonts w:ascii="Verdana" w:hAnsi="Verdana" w:cs="Verdana"/>
          <w:sz w:val="22"/>
        </w:rPr>
        <w:instrText>FILENAME</w:instrText>
      </w:r>
      <w:r>
        <w:rPr>
          <w:rFonts w:ascii="Verdana" w:hAnsi="Verdana" w:cs="Verdana"/>
          <w:sz w:val="22"/>
        </w:rPr>
        <w:fldChar w:fldCharType="end"/>
      </w:r>
      <w:r>
        <w:rPr>
          <w:rFonts w:ascii="Verdana" w:hAnsi="Verdana" w:cs="Verdana"/>
          <w:i/>
          <w:iCs/>
          <w:sz w:val="13"/>
          <w:szCs w:val="13"/>
        </w:rPr>
        <w:t>C:\Documents and Settings\</w:t>
      </w:r>
      <w:proofErr w:type="spellStart"/>
      <w:r>
        <w:rPr>
          <w:rFonts w:ascii="Verdana" w:hAnsi="Verdana" w:cs="Verdana"/>
          <w:i/>
          <w:iCs/>
          <w:sz w:val="13"/>
          <w:szCs w:val="13"/>
        </w:rPr>
        <w:t>rsabella</w:t>
      </w:r>
      <w:proofErr w:type="spellEnd"/>
      <w:r>
        <w:rPr>
          <w:rFonts w:ascii="Verdana" w:hAnsi="Verdana" w:cs="Verdana"/>
          <w:i/>
          <w:iCs/>
          <w:sz w:val="13"/>
          <w:szCs w:val="13"/>
        </w:rPr>
        <w:t xml:space="preserve">\My Documents\My </w:t>
      </w:r>
      <w:proofErr w:type="spellStart"/>
      <w:r>
        <w:rPr>
          <w:rFonts w:ascii="Verdana" w:hAnsi="Verdana" w:cs="Verdana"/>
          <w:i/>
          <w:iCs/>
          <w:sz w:val="13"/>
          <w:szCs w:val="13"/>
        </w:rPr>
        <w:t>Dropbox</w:t>
      </w:r>
      <w:proofErr w:type="spellEnd"/>
      <w:r>
        <w:rPr>
          <w:rFonts w:ascii="Verdana" w:hAnsi="Verdana" w:cs="Verdana"/>
          <w:i/>
          <w:iCs/>
          <w:sz w:val="13"/>
          <w:szCs w:val="13"/>
        </w:rPr>
        <w:t>\CACREP core areas matrix 2011.wpd</w:t>
      </w:r>
    </w:p>
    <w:p w:rsidR="009256B5" w:rsidRDefault="009256B5" w:rsidP="009256B5"/>
    <w:p w:rsidR="009256B5" w:rsidRDefault="009256B5" w:rsidP="009256B5"/>
    <w:sectPr w:rsidR="009256B5" w:rsidSect="00A8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ddy Isaacs" w:date="2011-01-06T12:09:00Z" w:initials="MLI">
    <w:p w:rsidR="00B27D05" w:rsidRDefault="00B27D05" w:rsidP="00B27D05">
      <w:pPr>
        <w:pStyle w:val="CommentText"/>
      </w:pPr>
      <w:r>
        <w:rPr>
          <w:rStyle w:val="CommentReference"/>
        </w:rPr>
        <w:annotationRef/>
      </w:r>
      <w:r>
        <w:t>I doubt this is happening with the school group.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6F5F"/>
    <w:multiLevelType w:val="hybridMultilevel"/>
    <w:tmpl w:val="C1348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7044"/>
    <w:rsid w:val="00012A55"/>
    <w:rsid w:val="00062C26"/>
    <w:rsid w:val="00065E81"/>
    <w:rsid w:val="000C7044"/>
    <w:rsid w:val="00111590"/>
    <w:rsid w:val="001267B6"/>
    <w:rsid w:val="0012778E"/>
    <w:rsid w:val="00185215"/>
    <w:rsid w:val="001958A6"/>
    <w:rsid w:val="001A3C17"/>
    <w:rsid w:val="001D78E8"/>
    <w:rsid w:val="001F7B28"/>
    <w:rsid w:val="002B5F65"/>
    <w:rsid w:val="002C2DF2"/>
    <w:rsid w:val="002E00E9"/>
    <w:rsid w:val="003477DF"/>
    <w:rsid w:val="00363217"/>
    <w:rsid w:val="00367AD2"/>
    <w:rsid w:val="003A45B8"/>
    <w:rsid w:val="003D7F50"/>
    <w:rsid w:val="003E3829"/>
    <w:rsid w:val="003F1D70"/>
    <w:rsid w:val="0040637F"/>
    <w:rsid w:val="004206B1"/>
    <w:rsid w:val="00433355"/>
    <w:rsid w:val="00465679"/>
    <w:rsid w:val="00474A66"/>
    <w:rsid w:val="005478EF"/>
    <w:rsid w:val="0055697D"/>
    <w:rsid w:val="00570760"/>
    <w:rsid w:val="00576044"/>
    <w:rsid w:val="005B1F32"/>
    <w:rsid w:val="005E490E"/>
    <w:rsid w:val="005F5C18"/>
    <w:rsid w:val="006116FC"/>
    <w:rsid w:val="006409FE"/>
    <w:rsid w:val="00697074"/>
    <w:rsid w:val="006A66DE"/>
    <w:rsid w:val="00705826"/>
    <w:rsid w:val="007452CE"/>
    <w:rsid w:val="00770C3E"/>
    <w:rsid w:val="007912A6"/>
    <w:rsid w:val="007D5450"/>
    <w:rsid w:val="00803D11"/>
    <w:rsid w:val="00810C09"/>
    <w:rsid w:val="00841967"/>
    <w:rsid w:val="00846ECD"/>
    <w:rsid w:val="00871B0B"/>
    <w:rsid w:val="008928A1"/>
    <w:rsid w:val="008A3DBB"/>
    <w:rsid w:val="009215EC"/>
    <w:rsid w:val="0092254B"/>
    <w:rsid w:val="009256B5"/>
    <w:rsid w:val="00991DAD"/>
    <w:rsid w:val="009C3015"/>
    <w:rsid w:val="00A26956"/>
    <w:rsid w:val="00A2790A"/>
    <w:rsid w:val="00A47799"/>
    <w:rsid w:val="00A6527F"/>
    <w:rsid w:val="00A726E6"/>
    <w:rsid w:val="00A822BE"/>
    <w:rsid w:val="00A87AB4"/>
    <w:rsid w:val="00B22454"/>
    <w:rsid w:val="00B27D05"/>
    <w:rsid w:val="00B42B1F"/>
    <w:rsid w:val="00B637FE"/>
    <w:rsid w:val="00BA126A"/>
    <w:rsid w:val="00BC47A8"/>
    <w:rsid w:val="00BD2D7E"/>
    <w:rsid w:val="00C203DF"/>
    <w:rsid w:val="00C469A9"/>
    <w:rsid w:val="00C6260B"/>
    <w:rsid w:val="00CB102A"/>
    <w:rsid w:val="00CD7FEF"/>
    <w:rsid w:val="00D21F54"/>
    <w:rsid w:val="00D62956"/>
    <w:rsid w:val="00D705BB"/>
    <w:rsid w:val="00DB3662"/>
    <w:rsid w:val="00E31176"/>
    <w:rsid w:val="00E77199"/>
    <w:rsid w:val="00E93C66"/>
    <w:rsid w:val="00EB26A0"/>
    <w:rsid w:val="00F2750E"/>
    <w:rsid w:val="00F4464D"/>
    <w:rsid w:val="00F50027"/>
    <w:rsid w:val="00F6605B"/>
    <w:rsid w:val="00FC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B6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044"/>
    <w:pPr>
      <w:ind w:left="720"/>
      <w:contextualSpacing/>
    </w:pPr>
  </w:style>
  <w:style w:type="table" w:styleId="TableGrid">
    <w:name w:val="Table Grid"/>
    <w:basedOn w:val="TableNormal"/>
    <w:uiPriority w:val="59"/>
    <w:rsid w:val="00925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25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6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6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6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Sabella</dc:creator>
  <cp:keywords/>
  <dc:description/>
  <cp:lastModifiedBy>Russ Sabella</cp:lastModifiedBy>
  <cp:revision>2</cp:revision>
  <dcterms:created xsi:type="dcterms:W3CDTF">2011-01-06T17:10:00Z</dcterms:created>
  <dcterms:modified xsi:type="dcterms:W3CDTF">2011-01-06T17:10:00Z</dcterms:modified>
</cp:coreProperties>
</file>