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05" w:rsidRPr="00342105" w:rsidRDefault="00342105" w:rsidP="00342105">
      <w:pPr>
        <w:spacing w:after="24"/>
        <w:ind w:left="240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</w:pPr>
      <w:r w:rsidRPr="00342105">
        <w:rPr>
          <w:rFonts w:ascii="Arial" w:hAnsi="Arial" w:cs="Arial"/>
          <w:b/>
          <w:bCs/>
          <w:color w:val="000000"/>
          <w:kern w:val="36"/>
          <w:sz w:val="32"/>
          <w:szCs w:val="32"/>
          <w:shd w:val="clear" w:color="auto" w:fill="FFFFFF"/>
        </w:rPr>
        <w:t>MHS 6401 Datability Project - Template</w:t>
      </w:r>
    </w:p>
    <w:p w:rsidR="00342105" w:rsidRPr="00342105" w:rsidRDefault="00342105" w:rsidP="00342105">
      <w:pPr>
        <w:jc w:val="right"/>
        <w:rPr>
          <w:rFonts w:ascii="Verdana" w:hAnsi="Verdana" w:cs="Arial"/>
          <w:color w:val="6E96AB"/>
          <w:sz w:val="26"/>
          <w:szCs w:val="26"/>
          <w:shd w:val="clear" w:color="auto" w:fill="FFFFFF"/>
        </w:rPr>
      </w:pPr>
      <w:proofErr w:type="gramStart"/>
      <w:r w:rsidRPr="00342105">
        <w:rPr>
          <w:rFonts w:ascii="Verdana" w:hAnsi="Verdana" w:cs="Arial"/>
          <w:color w:val="6E96AB"/>
          <w:sz w:val="26"/>
          <w:szCs w:val="26"/>
          <w:shd w:val="clear" w:color="auto" w:fill="FFFFFF"/>
        </w:rPr>
        <w:t>by</w:t>
      </w:r>
      <w:proofErr w:type="gramEnd"/>
      <w:r w:rsidRPr="00342105">
        <w:rPr>
          <w:rFonts w:ascii="Verdana" w:hAnsi="Verdana" w:cs="Arial"/>
          <w:color w:val="6E96AB"/>
          <w:sz w:val="26"/>
          <w:szCs w:val="26"/>
          <w:shd w:val="clear" w:color="auto" w:fill="FFFFFF"/>
        </w:rPr>
        <w:t xml:space="preserve"> Florida Gulf Coast University</w:t>
      </w:r>
    </w:p>
    <w:p w:rsidR="00342105" w:rsidRPr="00342105" w:rsidRDefault="00342105" w:rsidP="00342105">
      <w:pPr>
        <w:pBdr>
          <w:bottom w:val="single" w:sz="12" w:space="1" w:color="808080"/>
        </w:pBdr>
        <w:shd w:val="clear" w:color="auto" w:fill="EEEEEE"/>
        <w:spacing w:after="120"/>
        <w:outlineLvl w:val="1"/>
        <w:rPr>
          <w:rFonts w:ascii="Arial" w:hAnsi="Arial" w:cs="Arial"/>
          <w:b/>
          <w:bCs/>
          <w:color w:val="000000"/>
          <w:shd w:val="clear" w:color="auto" w:fill="FFFFFF"/>
        </w:rPr>
      </w:pPr>
      <w:bookmarkStart w:id="0" w:name="6908731_32737570"/>
      <w:bookmarkEnd w:id="0"/>
      <w:r w:rsidRPr="00342105">
        <w:rPr>
          <w:rFonts w:ascii="Arial" w:hAnsi="Arial" w:cs="Arial"/>
          <w:b/>
          <w:bCs/>
          <w:color w:val="000000"/>
          <w:shd w:val="clear" w:color="auto" w:fill="FFFFFF"/>
        </w:rPr>
        <w:t>Directions</w:t>
      </w:r>
    </w:p>
    <w:p w:rsidR="00342105" w:rsidRPr="00342105" w:rsidRDefault="00342105" w:rsidP="00342105">
      <w:pPr>
        <w:pBdr>
          <w:bottom w:val="single" w:sz="6" w:space="1" w:color="CCCCCC"/>
        </w:pBdr>
        <w:spacing w:after="24"/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1" w:name="6908731_32737570_96532376"/>
      <w:bookmarkStart w:id="2" w:name="6908731_32737570_1"/>
      <w:bookmarkEnd w:id="1"/>
      <w:bookmarkEnd w:id="2"/>
      <w:r w:rsidRPr="00342105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Directions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t>Make certain to go through the </w:t>
      </w:r>
      <w:r w:rsidRPr="00342105">
        <w:rPr>
          <w:rFonts w:ascii="Verdana" w:hAnsi="Verdana" w:cs="Arial"/>
          <w:i/>
          <w:iCs/>
          <w:color w:val="000000"/>
          <w:shd w:val="clear" w:color="auto" w:fill="FFFFFF"/>
        </w:rPr>
        <w:t>Data Boot Camp for School Counselors and Administrators</w:t>
      </w:r>
      <w:proofErr w:type="gramStart"/>
      <w:r w:rsidRPr="00342105">
        <w:rPr>
          <w:rFonts w:ascii="Verdana" w:hAnsi="Verdana" w:cs="Arial"/>
          <w:color w:val="000000"/>
          <w:shd w:val="clear" w:color="auto" w:fill="FFFFFF"/>
        </w:rPr>
        <w:t>  CD</w:t>
      </w:r>
      <w:proofErr w:type="gramEnd"/>
      <w:r w:rsidRPr="00342105">
        <w:rPr>
          <w:rFonts w:ascii="Verdana" w:hAnsi="Verdana" w:cs="Arial"/>
          <w:color w:val="000000"/>
          <w:shd w:val="clear" w:color="auto" w:fill="FFFFFF"/>
        </w:rPr>
        <w:t xml:space="preserve"> (Sabella, 2007). Now make sure you download and install the EZANALYZE Excel Add-in from</w:t>
      </w:r>
      <w:hyperlink r:id="rId5" w:history="1">
        <w:r w:rsidRPr="00342105">
          <w:rPr>
            <w:rFonts w:ascii="Verdana" w:hAnsi="Verdana" w:cs="Arial"/>
            <w:color w:val="333399"/>
            <w:u w:val="single"/>
            <w:shd w:val="clear" w:color="auto" w:fill="FFFFFF"/>
          </w:rPr>
          <w:t>http://www.ezanalyze.com/</w:t>
        </w:r>
      </w:hyperlink>
      <w:r w:rsidRPr="00342105">
        <w:rPr>
          <w:rFonts w:ascii="Verdana" w:hAnsi="Verdana" w:cs="Arial"/>
          <w:color w:val="000000"/>
          <w:shd w:val="clear" w:color="auto" w:fill="FFFFFF"/>
        </w:rPr>
        <w:t>. Now you are ready to conduct do some “data snooping” and conduct some analyses using Microsoft Excel™. Submit via email a Word Document report that includes answers to the following questions and related charts when requested: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t> 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t>First open the spreadsheet entitled </w:t>
      </w:r>
      <w:r w:rsidRPr="00342105">
        <w:rPr>
          <w:rFonts w:ascii="Verdana" w:hAnsi="Verdana" w:cs="Arial"/>
          <w:color w:val="000000"/>
          <w:u w:val="single"/>
          <w:shd w:val="clear" w:color="auto" w:fill="FFFFFF"/>
        </w:rPr>
        <w:t>MS-Excel Spreadsheet Data Working File</w:t>
      </w:r>
      <w:r w:rsidRPr="00342105">
        <w:rPr>
          <w:rFonts w:ascii="Verdana" w:hAnsi="Verdana" w:cs="Arial"/>
          <w:color w:val="000000"/>
          <w:shd w:val="clear" w:color="auto" w:fill="FFFFFF"/>
        </w:rPr>
        <w:t> from the Data Boot Camp CD. You might want to save this onto your hard drive because you won’t be able to save changes on the DVD.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t> 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t>1.       How would you </w:t>
      </w:r>
      <w:r w:rsidRPr="00342105">
        <w:rPr>
          <w:rFonts w:ascii="Verdana" w:hAnsi="Verdana" w:cs="Arial"/>
          <w:color w:val="000000"/>
          <w:u w:val="single"/>
          <w:shd w:val="clear" w:color="auto" w:fill="FFFFFF"/>
        </w:rPr>
        <w:t>describe </w:t>
      </w:r>
      <w:r w:rsidRPr="00342105">
        <w:rPr>
          <w:rFonts w:ascii="Verdana" w:hAnsi="Verdana" w:cs="Arial"/>
          <w:color w:val="000000"/>
          <w:shd w:val="clear" w:color="auto" w:fill="FFFFFF"/>
        </w:rPr>
        <w:t>the reading scores (i.e., Mean, Median, Mode, Std. Dev., Range, Minimum Value, Maximum Value, and Sum)?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t xml:space="preserve">2.       If you could only work with 15 of the 68 students, to </w:t>
      </w:r>
      <w:proofErr w:type="gramStart"/>
      <w:r w:rsidRPr="00342105">
        <w:rPr>
          <w:rFonts w:ascii="Verdana" w:hAnsi="Verdana" w:cs="Arial"/>
          <w:color w:val="000000"/>
          <w:shd w:val="clear" w:color="auto" w:fill="FFFFFF"/>
        </w:rPr>
        <w:t>whom</w:t>
      </w:r>
      <w:proofErr w:type="gramEnd"/>
      <w:r w:rsidRPr="00342105">
        <w:rPr>
          <w:rFonts w:ascii="Verdana" w:hAnsi="Verdana" w:cs="Arial"/>
          <w:color w:val="000000"/>
          <w:shd w:val="clear" w:color="auto" w:fill="FFFFFF"/>
        </w:rPr>
        <w:t xml:space="preserve"> would you dedicate resources? Why?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t>3.       When you </w:t>
      </w:r>
      <w:r w:rsidRPr="00342105">
        <w:rPr>
          <w:rFonts w:ascii="Verdana" w:hAnsi="Verdana" w:cs="Arial"/>
          <w:color w:val="000000"/>
          <w:u w:val="single"/>
          <w:shd w:val="clear" w:color="auto" w:fill="FFFFFF"/>
        </w:rPr>
        <w:t>disaggregate </w:t>
      </w:r>
      <w:r w:rsidRPr="00342105">
        <w:rPr>
          <w:rFonts w:ascii="Verdana" w:hAnsi="Verdana" w:cs="Arial"/>
          <w:color w:val="000000"/>
          <w:shd w:val="clear" w:color="auto" w:fill="FFFFFF"/>
        </w:rPr>
        <w:t>the data for absences by race, grade, or sex, what do you learn</w:t>
      </w:r>
      <w:proofErr w:type="gramStart"/>
      <w:r w:rsidRPr="00342105">
        <w:rPr>
          <w:rFonts w:ascii="Verdana" w:hAnsi="Verdana" w:cs="Arial"/>
          <w:color w:val="000000"/>
          <w:shd w:val="clear" w:color="auto" w:fill="FFFFFF"/>
        </w:rPr>
        <w:t>,</w:t>
      </w:r>
      <w:proofErr w:type="gramEnd"/>
      <w:r w:rsidRPr="00342105">
        <w:rPr>
          <w:rFonts w:ascii="Verdana" w:hAnsi="Verdana" w:cs="Arial"/>
          <w:color w:val="000000"/>
          <w:shd w:val="clear" w:color="auto" w:fill="FFFFFF"/>
        </w:rPr>
        <w:t xml:space="preserve"> if anything?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t>4.       What type of </w:t>
      </w:r>
      <w:r w:rsidRPr="00342105">
        <w:rPr>
          <w:rFonts w:ascii="Verdana" w:hAnsi="Verdana" w:cs="Arial"/>
          <w:color w:val="000000"/>
          <w:u w:val="single"/>
          <w:shd w:val="clear" w:color="auto" w:fill="FFFFFF"/>
        </w:rPr>
        <w:t>correlation </w:t>
      </w:r>
      <w:r w:rsidRPr="00342105">
        <w:rPr>
          <w:rFonts w:ascii="Verdana" w:hAnsi="Verdana" w:cs="Arial"/>
          <w:color w:val="000000"/>
          <w:shd w:val="clear" w:color="auto" w:fill="FFFFFF"/>
        </w:rPr>
        <w:t>exists between absences and reading scores? Include a scatterplot </w:t>
      </w:r>
      <w:r w:rsidRPr="00342105">
        <w:rPr>
          <w:rFonts w:ascii="Verdana" w:hAnsi="Verdana" w:cs="Arial"/>
          <w:color w:val="000000"/>
          <w:u w:val="single"/>
          <w:shd w:val="clear" w:color="auto" w:fill="FFFFFF"/>
        </w:rPr>
        <w:t>graph </w:t>
      </w:r>
      <w:r w:rsidRPr="00342105">
        <w:rPr>
          <w:rFonts w:ascii="Verdana" w:hAnsi="Verdana" w:cs="Arial"/>
          <w:color w:val="000000"/>
          <w:shd w:val="clear" w:color="auto" w:fill="FFFFFF"/>
        </w:rPr>
        <w:t>of the results.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t>5.       Is there a </w:t>
      </w:r>
      <w:r w:rsidRPr="00342105">
        <w:rPr>
          <w:rFonts w:ascii="Verdana" w:hAnsi="Verdana" w:cs="Arial"/>
          <w:color w:val="000000"/>
          <w:u w:val="single"/>
          <w:shd w:val="clear" w:color="auto" w:fill="FFFFFF"/>
        </w:rPr>
        <w:t>statistically significant difference</w:t>
      </w:r>
      <w:r w:rsidRPr="00342105">
        <w:rPr>
          <w:rFonts w:ascii="Verdana" w:hAnsi="Verdana" w:cs="Arial"/>
          <w:color w:val="000000"/>
          <w:shd w:val="clear" w:color="auto" w:fill="FFFFFF"/>
        </w:rPr>
        <w:t> between boys and girls for reading scores (Hint: Independent Samples T-test)? Include a graph.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t>6.       What is the </w:t>
      </w:r>
      <w:r w:rsidRPr="00342105">
        <w:rPr>
          <w:rFonts w:ascii="Verdana" w:hAnsi="Verdana" w:cs="Arial"/>
          <w:color w:val="000000"/>
          <w:u w:val="single"/>
          <w:shd w:val="clear" w:color="auto" w:fill="FFFFFF"/>
        </w:rPr>
        <w:t>percent change </w:t>
      </w:r>
      <w:r w:rsidRPr="00342105">
        <w:rPr>
          <w:rFonts w:ascii="Verdana" w:hAnsi="Verdana" w:cs="Arial"/>
          <w:color w:val="000000"/>
          <w:shd w:val="clear" w:color="auto" w:fill="FFFFFF"/>
        </w:rPr>
        <w:t>from Pre to Post?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t>7.       Was there a statistically significant difference between pre and post test scores (Hint</w:t>
      </w:r>
      <w:proofErr w:type="gramStart"/>
      <w:r w:rsidRPr="00342105">
        <w:rPr>
          <w:rFonts w:ascii="Verdana" w:hAnsi="Verdana" w:cs="Arial"/>
          <w:color w:val="000000"/>
          <w:shd w:val="clear" w:color="auto" w:fill="FFFFFF"/>
        </w:rPr>
        <w:t>:</w:t>
      </w:r>
      <w:r w:rsidRPr="00342105">
        <w:rPr>
          <w:rFonts w:ascii="Verdana" w:hAnsi="Verdana" w:cs="Arial"/>
          <w:color w:val="000000"/>
          <w:u w:val="single"/>
          <w:shd w:val="clear" w:color="auto" w:fill="FFFFFF"/>
        </w:rPr>
        <w:t>Paired</w:t>
      </w:r>
      <w:proofErr w:type="gramEnd"/>
      <w:r w:rsidRPr="00342105">
        <w:rPr>
          <w:rFonts w:ascii="Verdana" w:hAnsi="Verdana" w:cs="Arial"/>
          <w:color w:val="000000"/>
          <w:u w:val="single"/>
          <w:shd w:val="clear" w:color="auto" w:fill="FFFFFF"/>
        </w:rPr>
        <w:t xml:space="preserve"> Sample T-Test</w:t>
      </w:r>
      <w:r w:rsidRPr="00342105">
        <w:rPr>
          <w:rFonts w:ascii="Verdana" w:hAnsi="Verdana" w:cs="Arial"/>
          <w:color w:val="000000"/>
          <w:shd w:val="clear" w:color="auto" w:fill="FFFFFF"/>
        </w:rPr>
        <w:t>). Include a graph.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lastRenderedPageBreak/>
        <w:t>8.       Is there a statistically significant different between the reading scores in this data set and the state average of 3.1 (</w:t>
      </w:r>
      <w:r w:rsidRPr="00342105">
        <w:rPr>
          <w:rFonts w:ascii="Verdana" w:hAnsi="Verdana" w:cs="Arial"/>
          <w:color w:val="000000"/>
          <w:u w:val="single"/>
          <w:shd w:val="clear" w:color="auto" w:fill="FFFFFF"/>
        </w:rPr>
        <w:t>independent samples</w:t>
      </w:r>
      <w:r w:rsidRPr="00342105">
        <w:rPr>
          <w:rFonts w:ascii="Verdana" w:hAnsi="Verdana" w:cs="Arial"/>
          <w:color w:val="000000"/>
          <w:shd w:val="clear" w:color="auto" w:fill="FFFFFF"/>
        </w:rPr>
        <w:t>)? Include a graph of the results.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t> 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t>Now open the spreadsheet entitled </w:t>
      </w:r>
      <w:r w:rsidRPr="00342105">
        <w:rPr>
          <w:rFonts w:ascii="Verdana" w:hAnsi="Verdana" w:cs="Arial"/>
          <w:i/>
          <w:iCs/>
          <w:color w:val="000000"/>
          <w:shd w:val="clear" w:color="auto" w:fill="FFFFFF"/>
        </w:rPr>
        <w:t>NCES School Data for Lee County</w:t>
      </w:r>
      <w:r w:rsidRPr="00342105">
        <w:rPr>
          <w:rFonts w:ascii="Verdana" w:hAnsi="Verdana" w:cs="Arial"/>
          <w:color w:val="000000"/>
          <w:shd w:val="clear" w:color="auto" w:fill="FFFFFF"/>
        </w:rPr>
        <w:t> from ANGEL.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t> 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t>9.       How many students are on free lunch in Title I schools?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t>10.     Would you say there are major differences in student to teacher ratios by locale (i.e., Mid-Size Central City, Rural inside CBSA, and Urban Fringe of Mid-Size City)?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t>11.     Which school has the lowest student to teacher ratio?</w:t>
      </w:r>
    </w:p>
    <w:p w:rsidR="00342105" w:rsidRPr="00342105" w:rsidRDefault="00342105" w:rsidP="00342105">
      <w:pPr>
        <w:pBdr>
          <w:bottom w:val="single" w:sz="12" w:space="1" w:color="808080"/>
        </w:pBdr>
        <w:shd w:val="clear" w:color="auto" w:fill="EEEEEE"/>
        <w:spacing w:after="120"/>
        <w:outlineLvl w:val="1"/>
        <w:rPr>
          <w:rFonts w:ascii="Arial" w:hAnsi="Arial" w:cs="Arial"/>
          <w:b/>
          <w:bCs/>
          <w:color w:val="000000"/>
          <w:shd w:val="clear" w:color="auto" w:fill="FFFFFF"/>
        </w:rPr>
      </w:pPr>
      <w:bookmarkStart w:id="3" w:name="6908731_32737571"/>
      <w:bookmarkEnd w:id="3"/>
      <w:r w:rsidRPr="00342105">
        <w:rPr>
          <w:rFonts w:ascii="Arial" w:hAnsi="Arial" w:cs="Arial"/>
          <w:b/>
          <w:bCs/>
          <w:color w:val="000000"/>
          <w:shd w:val="clear" w:color="auto" w:fill="FFFFFF"/>
        </w:rPr>
        <w:t>Submit Your Work Here</w:t>
      </w:r>
    </w:p>
    <w:p w:rsidR="00342105" w:rsidRPr="00342105" w:rsidRDefault="00342105" w:rsidP="00342105">
      <w:pPr>
        <w:pBdr>
          <w:bottom w:val="single" w:sz="6" w:space="1" w:color="CCCCCC"/>
        </w:pBdr>
        <w:spacing w:after="24"/>
        <w:outlineLvl w:val="2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4" w:name="6908731_32737571_96532377"/>
      <w:bookmarkStart w:id="5" w:name="6908731_32737571_1"/>
      <w:bookmarkEnd w:id="4"/>
      <w:bookmarkEnd w:id="5"/>
      <w:r w:rsidRPr="00342105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Submit Your Work Here</w:t>
      </w:r>
    </w:p>
    <w:p w:rsidR="00342105" w:rsidRPr="00342105" w:rsidRDefault="00342105" w:rsidP="00342105">
      <w:pPr>
        <w:spacing w:before="100" w:beforeAutospacing="1" w:after="100" w:afterAutospacing="1"/>
        <w:rPr>
          <w:rFonts w:ascii="Verdana" w:hAnsi="Verdana" w:cs="Arial"/>
          <w:color w:val="000000"/>
          <w:shd w:val="clear" w:color="auto" w:fill="FFFFFF"/>
        </w:rPr>
      </w:pPr>
      <w:r w:rsidRPr="00342105">
        <w:rPr>
          <w:rFonts w:ascii="Verdana" w:hAnsi="Verdana" w:cs="Arial"/>
          <w:color w:val="000000"/>
          <w:shd w:val="clear" w:color="auto" w:fill="FFFFFF"/>
        </w:rPr>
        <w:t>Copy and paste or attach your work here.  Be sure your work is complete before you submit it.</w:t>
      </w:r>
    </w:p>
    <w:p w:rsidR="00342105" w:rsidRPr="00342105" w:rsidRDefault="00342105" w:rsidP="00342105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342105"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190500" cy="190500"/>
            <wp:effectExtent l="0" t="0" r="0" b="0"/>
            <wp:docPr id="1" name="Picture 1" descr="https://c1.livetext.com/assets/lt-logo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1.livetext.com/assets/lt-logo-2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105">
        <w:rPr>
          <w:rFonts w:ascii="Arial" w:hAnsi="Arial" w:cs="Arial"/>
          <w:color w:val="000000"/>
          <w:sz w:val="26"/>
          <w:szCs w:val="26"/>
          <w:shd w:val="clear" w:color="auto" w:fill="FFFFFF"/>
        </w:rPr>
        <w:t> Created with LiveText - livetext.com</w:t>
      </w:r>
    </w:p>
    <w:p w:rsidR="00FF4E21" w:rsidRDefault="00FF4E21">
      <w:bookmarkStart w:id="6" w:name="_GoBack"/>
      <w:bookmarkEnd w:id="6"/>
    </w:p>
    <w:sectPr w:rsidR="00FF4E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05"/>
    <w:rsid w:val="00342105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421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421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4210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105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42105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4210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4210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2105"/>
  </w:style>
  <w:style w:type="character" w:styleId="Emphasis">
    <w:name w:val="Emphasis"/>
    <w:basedOn w:val="DefaultParagraphFont"/>
    <w:uiPriority w:val="20"/>
    <w:qFormat/>
    <w:rsid w:val="00342105"/>
    <w:rPr>
      <w:i/>
      <w:iCs/>
    </w:rPr>
  </w:style>
  <w:style w:type="character" w:styleId="Hyperlink">
    <w:name w:val="Hyperlink"/>
    <w:basedOn w:val="DefaultParagraphFont"/>
    <w:uiPriority w:val="99"/>
    <w:unhideWhenUsed/>
    <w:rsid w:val="0034210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42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2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421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421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4210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105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42105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4210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4210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2105"/>
  </w:style>
  <w:style w:type="character" w:styleId="Emphasis">
    <w:name w:val="Emphasis"/>
    <w:basedOn w:val="DefaultParagraphFont"/>
    <w:uiPriority w:val="20"/>
    <w:qFormat/>
    <w:rsid w:val="00342105"/>
    <w:rPr>
      <w:i/>
      <w:iCs/>
    </w:rPr>
  </w:style>
  <w:style w:type="character" w:styleId="Hyperlink">
    <w:name w:val="Hyperlink"/>
    <w:basedOn w:val="DefaultParagraphFont"/>
    <w:uiPriority w:val="99"/>
    <w:unhideWhenUsed/>
    <w:rsid w:val="0034210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42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2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285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306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4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895477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574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5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6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ezanalyz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Company>Florida Gulf Coast University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someuser</dc:creator>
  <cp:keywords/>
  <dc:description/>
  <cp:lastModifiedBy>someuser</cp:lastModifiedBy>
  <cp:revision>1</cp:revision>
  <dcterms:created xsi:type="dcterms:W3CDTF">2011-09-27T16:48:00Z</dcterms:created>
  <dcterms:modified xsi:type="dcterms:W3CDTF">2011-09-27T16:49:00Z</dcterms:modified>
</cp:coreProperties>
</file>