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66" w:rsidRDefault="00DF3F41">
      <w:pPr>
        <w:rPr>
          <w:b/>
          <w:sz w:val="24"/>
        </w:rPr>
      </w:pPr>
      <w:r w:rsidRPr="00BA5166">
        <w:rPr>
          <w:b/>
          <w:sz w:val="24"/>
        </w:rPr>
        <w:t xml:space="preserve">APPENDIX I J </w:t>
      </w:r>
    </w:p>
    <w:p w:rsidR="005779D3" w:rsidRPr="00BA5166" w:rsidRDefault="00F86E26">
      <w:pPr>
        <w:rPr>
          <w:b/>
          <w:sz w:val="24"/>
        </w:rPr>
      </w:pPr>
      <w:r w:rsidRPr="00BA5166">
        <w:rPr>
          <w:b/>
          <w:sz w:val="24"/>
        </w:rPr>
        <w:t>TABLE OF FGCU COUNSELING DEMOGRAPHICS BY ENROLLMENT YEAR AND PROGRAM 2005-2012</w:t>
      </w:r>
    </w:p>
    <w:tbl>
      <w:tblPr>
        <w:tblW w:w="1457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900"/>
        <w:gridCol w:w="720"/>
        <w:gridCol w:w="900"/>
        <w:gridCol w:w="720"/>
        <w:gridCol w:w="990"/>
        <w:gridCol w:w="810"/>
        <w:gridCol w:w="900"/>
        <w:gridCol w:w="720"/>
        <w:gridCol w:w="900"/>
        <w:gridCol w:w="720"/>
        <w:gridCol w:w="900"/>
        <w:gridCol w:w="720"/>
        <w:gridCol w:w="900"/>
        <w:gridCol w:w="810"/>
        <w:gridCol w:w="990"/>
        <w:gridCol w:w="720"/>
      </w:tblGrid>
      <w:tr w:rsidR="00DF3F41" w:rsidRPr="00DF3F41" w:rsidTr="00BA5166">
        <w:trPr>
          <w:trHeight w:val="315"/>
          <w:tblHeader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2007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DF3F41" w:rsidRPr="00DF3F41" w:rsidTr="00BA5166">
        <w:trPr>
          <w:trHeight w:val="780"/>
          <w:tblHeader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</w:rPr>
              <w:t>N enrolled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DF3F4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Mental Health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Female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White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Black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Hisp</w:t>
            </w:r>
            <w:proofErr w:type="spellEnd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Asian/PI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Amer. In.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125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DF3F4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School Counseling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Female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White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76</w:t>
            </w:r>
            <w:r w:rsidR="007F6D3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Black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Hisp</w:t>
            </w:r>
            <w:proofErr w:type="spellEnd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Asian/PI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Amer. In.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lastRenderedPageBreak/>
              <w:t>Total Both Programs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0" w:name="_GoBack"/>
            <w:bookmarkEnd w:id="0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Female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  <w:r w:rsidR="00DF3F41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White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Black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Hisp</w:t>
            </w:r>
            <w:proofErr w:type="spellEnd"/>
            <w:r w:rsidRPr="00F86E26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7F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Asian/PI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Amer. In.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3F41" w:rsidRPr="00F86E26" w:rsidTr="00DF3F41">
        <w:trPr>
          <w:trHeight w:val="300"/>
        </w:trPr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86E26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F86E26" w:rsidP="00F8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6E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6" w:rsidRPr="00F86E26" w:rsidRDefault="007F6D34" w:rsidP="00F86E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86E26" w:rsidRPr="00F86E2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:rsidR="00F86E26" w:rsidRDefault="00F86E26"/>
    <w:sectPr w:rsidR="00F86E26" w:rsidSect="00F86E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E26"/>
    <w:rsid w:val="005779D3"/>
    <w:rsid w:val="007F6D34"/>
    <w:rsid w:val="00BA5166"/>
    <w:rsid w:val="00DF3F41"/>
    <w:rsid w:val="00F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83E2-5D27-42F5-A1DA-9853C66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</cp:lastModifiedBy>
  <cp:revision>2</cp:revision>
  <dcterms:created xsi:type="dcterms:W3CDTF">2012-08-21T02:24:00Z</dcterms:created>
  <dcterms:modified xsi:type="dcterms:W3CDTF">2012-08-24T20:11:00Z</dcterms:modified>
</cp:coreProperties>
</file>