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DC" w:rsidRDefault="001511DC" w:rsidP="001511D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Appendix 4.0 for Standard K</w:t>
      </w:r>
      <w:r w:rsidR="00ED4C2D">
        <w:rPr>
          <w:rFonts w:ascii="Arial" w:hAnsi="Arial" w:cs="Arial"/>
          <w:bCs/>
        </w:rPr>
        <w:t xml:space="preserve"> </w:t>
      </w:r>
      <w:r w:rsidR="00ED4C2D" w:rsidRPr="00ED4C2D">
        <w:rPr>
          <w:rFonts w:ascii="Arial" w:hAnsi="Arial" w:cs="Arial"/>
          <w:bCs/>
        </w:rPr>
        <w:t>Admissions Process Rubrics and Documentation supporting Recent Admissions Reviews</w:t>
      </w:r>
    </w:p>
    <w:p w:rsidR="001511DC" w:rsidRPr="00C46764" w:rsidRDefault="001511DC" w:rsidP="001511DC">
      <w:pPr>
        <w:spacing w:after="0"/>
        <w:jc w:val="center"/>
        <w:rPr>
          <w:b/>
          <w:bCs/>
          <w:color w:val="000000"/>
          <w:sz w:val="32"/>
          <w:szCs w:val="32"/>
        </w:rPr>
      </w:pPr>
      <w:r w:rsidRPr="00C46764">
        <w:rPr>
          <w:b/>
          <w:lang w:val="en-CA"/>
        </w:rPr>
        <w:t>Florida Gulf Coast Univer</w:t>
      </w:r>
      <w:r>
        <w:rPr>
          <w:b/>
          <w:lang w:val="en-CA"/>
        </w:rPr>
        <w:t>s</w:t>
      </w:r>
      <w:r w:rsidRPr="00C46764">
        <w:rPr>
          <w:b/>
          <w:lang w:val="en-CA"/>
        </w:rPr>
        <w:t>ity</w:t>
      </w:r>
    </w:p>
    <w:p w:rsidR="001511DC" w:rsidRDefault="001511DC" w:rsidP="001511DC">
      <w:pPr>
        <w:spacing w:after="0"/>
        <w:jc w:val="center"/>
        <w:rPr>
          <w:b/>
        </w:rPr>
      </w:pPr>
      <w:r w:rsidRPr="00A06064">
        <w:rPr>
          <w:b/>
        </w:rPr>
        <w:t xml:space="preserve">Admissions Criteria for </w:t>
      </w:r>
      <w:r>
        <w:rPr>
          <w:b/>
        </w:rPr>
        <w:t xml:space="preserve">Mental Health </w:t>
      </w:r>
      <w:r w:rsidRPr="00A06064">
        <w:rPr>
          <w:b/>
        </w:rPr>
        <w:t>Counseling Program</w:t>
      </w:r>
    </w:p>
    <w:p w:rsidR="001511DC" w:rsidRDefault="001511DC" w:rsidP="001511DC">
      <w:pPr>
        <w:spacing w:after="0"/>
        <w:jc w:val="center"/>
        <w:rPr>
          <w:b/>
        </w:rPr>
      </w:pPr>
    </w:p>
    <w:p w:rsidR="001511DC" w:rsidRDefault="001511DC" w:rsidP="001511DC">
      <w:pPr>
        <w:spacing w:after="0"/>
        <w:jc w:val="center"/>
      </w:pPr>
      <w:r>
        <w:t>Applicant: ___________________________________ Date _____________________________</w:t>
      </w:r>
    </w:p>
    <w:p w:rsidR="001511DC" w:rsidRDefault="001511DC" w:rsidP="001511DC">
      <w:pPr>
        <w:spacing w:after="0"/>
      </w:pPr>
    </w:p>
    <w:tbl>
      <w:tblPr>
        <w:tblW w:w="1035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0"/>
        <w:gridCol w:w="1765"/>
        <w:gridCol w:w="1766"/>
        <w:gridCol w:w="1766"/>
        <w:gridCol w:w="1766"/>
        <w:gridCol w:w="857"/>
      </w:tblGrid>
      <w:tr w:rsidR="001511DC" w:rsidRPr="007C3AE8" w:rsidTr="001E5388">
        <w:tc>
          <w:tcPr>
            <w:tcW w:w="2430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  <w:r w:rsidRPr="007C3AE8">
              <w:rPr>
                <w:b/>
              </w:rPr>
              <w:t>S</w:t>
            </w:r>
            <w:r>
              <w:rPr>
                <w:b/>
              </w:rPr>
              <w:t>tep</w:t>
            </w:r>
            <w:r w:rsidRPr="007C3AE8">
              <w:rPr>
                <w:b/>
              </w:rPr>
              <w:t xml:space="preserve"> One </w:t>
            </w:r>
          </w:p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5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857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  <w:r w:rsidRPr="007C3AE8">
              <w:rPr>
                <w:b/>
              </w:rPr>
              <w:t>Points</w:t>
            </w:r>
          </w:p>
        </w:tc>
      </w:tr>
      <w:tr w:rsidR="001511DC" w:rsidRPr="007C3AE8" w:rsidTr="001E5388">
        <w:tc>
          <w:tcPr>
            <w:tcW w:w="2430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  <w:r>
              <w:t>1. Undergraduate GPA</w:t>
            </w:r>
          </w:p>
        </w:tc>
        <w:tc>
          <w:tcPr>
            <w:tcW w:w="1765" w:type="dxa"/>
          </w:tcPr>
          <w:p w:rsidR="001511DC" w:rsidRPr="007C3AE8" w:rsidRDefault="001511DC" w:rsidP="001E5388">
            <w:pPr>
              <w:spacing w:after="0"/>
            </w:pPr>
            <w:r w:rsidRPr="007C3AE8">
              <w:t xml:space="preserve">Under 2.75 </w:t>
            </w:r>
          </w:p>
          <w:p w:rsidR="001511DC" w:rsidRPr="007C3AE8" w:rsidRDefault="001511DC" w:rsidP="001E5388">
            <w:pPr>
              <w:spacing w:after="0"/>
            </w:pPr>
            <w:r w:rsidRPr="007C3AE8">
              <w:t>0 Points</w:t>
            </w:r>
          </w:p>
          <w:p w:rsidR="001511DC" w:rsidRPr="007C3AE8" w:rsidRDefault="001511DC" w:rsidP="001E5388">
            <w:pPr>
              <w:spacing w:after="0"/>
            </w:pPr>
            <w:r w:rsidRPr="007C3AE8">
              <w:t>(Denial)</w:t>
            </w: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</w:pPr>
            <w:r w:rsidRPr="007C3AE8">
              <w:t>2.75 -2.99</w:t>
            </w:r>
          </w:p>
          <w:p w:rsidR="001511DC" w:rsidRPr="007C3AE8" w:rsidRDefault="001511DC" w:rsidP="001E5388">
            <w:pPr>
              <w:spacing w:after="0"/>
            </w:pPr>
            <w:r w:rsidRPr="007C3AE8">
              <w:t xml:space="preserve">0 Points </w:t>
            </w:r>
          </w:p>
          <w:p w:rsidR="001511DC" w:rsidRPr="007C3AE8" w:rsidRDefault="001511DC" w:rsidP="001E5388">
            <w:pPr>
              <w:spacing w:after="0"/>
              <w:rPr>
                <w:b/>
              </w:rPr>
            </w:pPr>
            <w:r w:rsidRPr="007C3AE8">
              <w:t>(Probationary)</w:t>
            </w: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</w:pPr>
            <w:r w:rsidRPr="007C3AE8">
              <w:t>3.00 -3.49</w:t>
            </w:r>
          </w:p>
          <w:p w:rsidR="001511DC" w:rsidRPr="007C3AE8" w:rsidRDefault="001511DC" w:rsidP="001E5388">
            <w:pPr>
              <w:spacing w:after="0"/>
              <w:rPr>
                <w:b/>
              </w:rPr>
            </w:pPr>
            <w:r w:rsidRPr="007C3AE8">
              <w:t>5 Points</w:t>
            </w: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</w:pPr>
            <w:r w:rsidRPr="007C3AE8">
              <w:t xml:space="preserve">3.50 Or Above </w:t>
            </w:r>
          </w:p>
          <w:p w:rsidR="001511DC" w:rsidRPr="007C3AE8" w:rsidRDefault="001511DC" w:rsidP="001E5388">
            <w:pPr>
              <w:spacing w:after="0"/>
              <w:rPr>
                <w:b/>
              </w:rPr>
            </w:pPr>
            <w:r w:rsidRPr="007C3AE8">
              <w:t>10 Points</w:t>
            </w:r>
          </w:p>
        </w:tc>
        <w:tc>
          <w:tcPr>
            <w:tcW w:w="857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</w:tr>
      <w:tr w:rsidR="001511DC" w:rsidRPr="007C3AE8" w:rsidTr="001E5388">
        <w:tc>
          <w:tcPr>
            <w:tcW w:w="2430" w:type="dxa"/>
          </w:tcPr>
          <w:p w:rsidR="001511DC" w:rsidRPr="00124812" w:rsidRDefault="001511DC" w:rsidP="001E5388">
            <w:pPr>
              <w:spacing w:after="0"/>
            </w:pPr>
            <w:r>
              <w:t xml:space="preserve">2. </w:t>
            </w:r>
            <w:r w:rsidRPr="00124812">
              <w:t>Millers Analogy or Graduate Records Exam</w:t>
            </w:r>
          </w:p>
        </w:tc>
        <w:tc>
          <w:tcPr>
            <w:tcW w:w="1765" w:type="dxa"/>
          </w:tcPr>
          <w:p w:rsidR="001511DC" w:rsidRPr="007C3AE8" w:rsidRDefault="001511DC" w:rsidP="001E5388">
            <w:pPr>
              <w:spacing w:after="0"/>
            </w:pPr>
            <w:r w:rsidRPr="007C3AE8">
              <w:t>Below 25</w:t>
            </w:r>
            <w:r w:rsidRPr="007C3AE8">
              <w:rPr>
                <w:vertAlign w:val="superscript"/>
              </w:rPr>
              <w:t>th</w:t>
            </w:r>
            <w:r w:rsidRPr="007C3AE8">
              <w:t xml:space="preserve"> </w:t>
            </w:r>
          </w:p>
          <w:p w:rsidR="001511DC" w:rsidRPr="007C3AE8" w:rsidRDefault="001511DC" w:rsidP="001E5388">
            <w:pPr>
              <w:spacing w:after="0"/>
            </w:pPr>
            <w:r w:rsidRPr="007C3AE8">
              <w:t xml:space="preserve">Percentile </w:t>
            </w:r>
          </w:p>
          <w:p w:rsidR="001511DC" w:rsidRPr="007C3AE8" w:rsidRDefault="001511DC" w:rsidP="001E5388">
            <w:pPr>
              <w:spacing w:after="0"/>
            </w:pPr>
            <w:r w:rsidRPr="007C3AE8">
              <w:t>-5 Points</w:t>
            </w: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</w:pPr>
            <w:r w:rsidRPr="007C3AE8">
              <w:t>Below 50</w:t>
            </w:r>
            <w:r w:rsidRPr="007C3AE8">
              <w:rPr>
                <w:vertAlign w:val="superscript"/>
              </w:rPr>
              <w:t>th</w:t>
            </w:r>
            <w:r w:rsidRPr="007C3AE8">
              <w:t xml:space="preserve"> Percentile </w:t>
            </w:r>
          </w:p>
          <w:p w:rsidR="001511DC" w:rsidRPr="007C3AE8" w:rsidRDefault="001511DC" w:rsidP="001E5388">
            <w:pPr>
              <w:spacing w:after="0"/>
            </w:pPr>
            <w:r w:rsidRPr="007C3AE8">
              <w:t>0 Points</w:t>
            </w: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</w:pPr>
            <w:r w:rsidRPr="007C3AE8">
              <w:t>50</w:t>
            </w:r>
            <w:r w:rsidRPr="007C3AE8">
              <w:rPr>
                <w:vertAlign w:val="superscript"/>
              </w:rPr>
              <w:t>th</w:t>
            </w:r>
            <w:r w:rsidRPr="007C3AE8">
              <w:t xml:space="preserve"> to 75</w:t>
            </w:r>
            <w:r w:rsidRPr="007C3AE8">
              <w:rPr>
                <w:vertAlign w:val="superscript"/>
              </w:rPr>
              <w:t>th</w:t>
            </w:r>
            <w:r w:rsidRPr="007C3AE8">
              <w:t xml:space="preserve"> Percentile</w:t>
            </w:r>
          </w:p>
          <w:p w:rsidR="001511DC" w:rsidRPr="007C3AE8" w:rsidRDefault="001511DC" w:rsidP="001E5388">
            <w:pPr>
              <w:spacing w:after="0"/>
            </w:pPr>
            <w:r w:rsidRPr="007C3AE8">
              <w:t>5 Points</w:t>
            </w: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</w:pPr>
            <w:r w:rsidRPr="007C3AE8">
              <w:t>Above 75</w:t>
            </w:r>
            <w:r w:rsidRPr="007C3AE8">
              <w:rPr>
                <w:vertAlign w:val="superscript"/>
              </w:rPr>
              <w:t>th</w:t>
            </w:r>
            <w:r w:rsidRPr="007C3AE8">
              <w:t xml:space="preserve"> Percentile </w:t>
            </w:r>
          </w:p>
          <w:p w:rsidR="001511DC" w:rsidRPr="007C3AE8" w:rsidRDefault="001511DC" w:rsidP="001E5388">
            <w:pPr>
              <w:spacing w:after="0"/>
            </w:pPr>
            <w:r w:rsidRPr="007C3AE8">
              <w:t>10 Points</w:t>
            </w:r>
          </w:p>
        </w:tc>
        <w:tc>
          <w:tcPr>
            <w:tcW w:w="857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</w:tr>
      <w:tr w:rsidR="001511DC" w:rsidRPr="007C3AE8" w:rsidTr="001E5388">
        <w:tc>
          <w:tcPr>
            <w:tcW w:w="2430" w:type="dxa"/>
          </w:tcPr>
          <w:p w:rsidR="001511DC" w:rsidRPr="00124812" w:rsidRDefault="001511DC" w:rsidP="001E5388">
            <w:pPr>
              <w:spacing w:after="0"/>
            </w:pPr>
            <w:r>
              <w:t xml:space="preserve">3. Positive </w:t>
            </w:r>
            <w:r w:rsidRPr="00124812">
              <w:t>Letters of Recommendation</w:t>
            </w:r>
          </w:p>
          <w:p w:rsidR="001511DC" w:rsidRPr="00124812" w:rsidRDefault="001511DC" w:rsidP="001E5388">
            <w:pPr>
              <w:spacing w:after="0"/>
            </w:pPr>
            <w:r w:rsidRPr="00124812">
              <w:t xml:space="preserve">(Points per letter total of </w:t>
            </w:r>
            <w:r>
              <w:t>10</w:t>
            </w:r>
            <w:r w:rsidRPr="00124812">
              <w:t xml:space="preserve"> point possible)</w:t>
            </w:r>
          </w:p>
        </w:tc>
        <w:tc>
          <w:tcPr>
            <w:tcW w:w="1765" w:type="dxa"/>
          </w:tcPr>
          <w:p w:rsidR="001511DC" w:rsidRPr="007C3AE8" w:rsidRDefault="001511DC" w:rsidP="001E5388">
            <w:pPr>
              <w:spacing w:after="0"/>
            </w:pPr>
            <w:r w:rsidRPr="007C3AE8">
              <w:t xml:space="preserve">Below average </w:t>
            </w:r>
          </w:p>
          <w:p w:rsidR="001511DC" w:rsidRPr="007C3AE8" w:rsidRDefault="001511DC" w:rsidP="001E5388">
            <w:pPr>
              <w:spacing w:after="0"/>
            </w:pPr>
            <w:r w:rsidRPr="007C3AE8">
              <w:t>- 5 Points</w:t>
            </w: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</w:pPr>
            <w:r w:rsidRPr="007C3AE8">
              <w:t>Average - Non -Professional</w:t>
            </w:r>
          </w:p>
          <w:p w:rsidR="001511DC" w:rsidRPr="007C3AE8" w:rsidRDefault="001511DC" w:rsidP="001E5388">
            <w:pPr>
              <w:spacing w:after="0"/>
            </w:pPr>
            <w:r w:rsidRPr="007C3AE8">
              <w:t>0 Points</w:t>
            </w: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</w:pPr>
            <w:r w:rsidRPr="007C3AE8">
              <w:t>Average Professional or Superior Non Profess</w:t>
            </w:r>
            <w:r>
              <w:t>ional</w:t>
            </w:r>
          </w:p>
          <w:p w:rsidR="001511DC" w:rsidRPr="007C3AE8" w:rsidRDefault="001511DC" w:rsidP="001E5388">
            <w:pPr>
              <w:spacing w:after="0"/>
            </w:pPr>
            <w:r w:rsidRPr="007C3AE8">
              <w:t xml:space="preserve">2 points </w:t>
            </w: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</w:pPr>
            <w:r w:rsidRPr="007C3AE8">
              <w:t>Superior Professional</w:t>
            </w:r>
          </w:p>
          <w:p w:rsidR="001511DC" w:rsidRPr="007C3AE8" w:rsidRDefault="001511DC" w:rsidP="001E5388">
            <w:pPr>
              <w:spacing w:after="0"/>
            </w:pPr>
            <w:r w:rsidRPr="007C3AE8">
              <w:t>4 points</w:t>
            </w:r>
          </w:p>
        </w:tc>
        <w:tc>
          <w:tcPr>
            <w:tcW w:w="857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</w:tr>
      <w:tr w:rsidR="001511DC" w:rsidRPr="007C3AE8" w:rsidTr="001E5388">
        <w:tc>
          <w:tcPr>
            <w:tcW w:w="2430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5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  <w:r w:rsidRPr="007C3AE8">
              <w:rPr>
                <w:b/>
              </w:rPr>
              <w:t>Total St</w:t>
            </w:r>
            <w:r>
              <w:rPr>
                <w:b/>
              </w:rPr>
              <w:t>ep</w:t>
            </w:r>
            <w:r w:rsidRPr="007C3AE8">
              <w:rPr>
                <w:b/>
              </w:rPr>
              <w:t xml:space="preserve"> One</w:t>
            </w:r>
          </w:p>
          <w:p w:rsidR="001511DC" w:rsidRPr="007C3AE8" w:rsidRDefault="001511DC" w:rsidP="001E5388">
            <w:pPr>
              <w:spacing w:after="0"/>
            </w:pPr>
            <w:r w:rsidRPr="007C3AE8">
              <w:t xml:space="preserve">30 Possible </w:t>
            </w:r>
          </w:p>
        </w:tc>
        <w:tc>
          <w:tcPr>
            <w:tcW w:w="857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</w:tr>
      <w:tr w:rsidR="001511DC" w:rsidRPr="007C3AE8" w:rsidTr="001E5388">
        <w:tc>
          <w:tcPr>
            <w:tcW w:w="2430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  <w:r w:rsidRPr="007C3AE8">
              <w:rPr>
                <w:b/>
              </w:rPr>
              <w:t>St</w:t>
            </w:r>
            <w:r>
              <w:rPr>
                <w:b/>
              </w:rPr>
              <w:t>ep</w:t>
            </w:r>
            <w:r w:rsidRPr="007C3AE8">
              <w:rPr>
                <w:b/>
              </w:rPr>
              <w:t xml:space="preserve"> Two</w:t>
            </w:r>
          </w:p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5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857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</w:tr>
      <w:tr w:rsidR="001511DC" w:rsidRPr="007C3AE8" w:rsidTr="001E5388">
        <w:tc>
          <w:tcPr>
            <w:tcW w:w="2430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  <w:r>
              <w:t>7. Personal Essay</w:t>
            </w:r>
          </w:p>
        </w:tc>
        <w:tc>
          <w:tcPr>
            <w:tcW w:w="1765" w:type="dxa"/>
          </w:tcPr>
          <w:p w:rsidR="001511DC" w:rsidRPr="007C3AE8" w:rsidRDefault="001511DC" w:rsidP="001E5388">
            <w:pPr>
              <w:spacing w:after="0"/>
              <w:rPr>
                <w:i/>
              </w:rPr>
            </w:pPr>
            <w:r w:rsidRPr="007C3AE8">
              <w:rPr>
                <w:i/>
              </w:rPr>
              <w:t xml:space="preserve">See attached </w:t>
            </w: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</w:pPr>
            <w:r w:rsidRPr="007C3AE8">
              <w:t xml:space="preserve">10 Points Possible </w:t>
            </w:r>
          </w:p>
        </w:tc>
        <w:tc>
          <w:tcPr>
            <w:tcW w:w="857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</w:tr>
      <w:tr w:rsidR="001511DC" w:rsidRPr="007C3AE8" w:rsidTr="001E5388">
        <w:tc>
          <w:tcPr>
            <w:tcW w:w="2430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  <w:r>
              <w:t>9. Faculty Interview</w:t>
            </w:r>
          </w:p>
        </w:tc>
        <w:tc>
          <w:tcPr>
            <w:tcW w:w="1765" w:type="dxa"/>
          </w:tcPr>
          <w:p w:rsidR="001511DC" w:rsidRPr="007C3AE8" w:rsidRDefault="001511DC" w:rsidP="001E5388">
            <w:pPr>
              <w:spacing w:after="0"/>
              <w:rPr>
                <w:i/>
              </w:rPr>
            </w:pPr>
            <w:r w:rsidRPr="007C3AE8">
              <w:rPr>
                <w:i/>
              </w:rPr>
              <w:t>See attached</w:t>
            </w: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  <w:r w:rsidRPr="007C3AE8">
              <w:t>20 Points Possible</w:t>
            </w:r>
          </w:p>
        </w:tc>
        <w:tc>
          <w:tcPr>
            <w:tcW w:w="857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</w:tr>
      <w:tr w:rsidR="001511DC" w:rsidRPr="007C3AE8" w:rsidTr="001E5388">
        <w:tc>
          <w:tcPr>
            <w:tcW w:w="2430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5" w:type="dxa"/>
          </w:tcPr>
          <w:p w:rsidR="001511DC" w:rsidRPr="007C3AE8" w:rsidRDefault="001511DC" w:rsidP="001E5388">
            <w:pPr>
              <w:spacing w:after="0"/>
              <w:rPr>
                <w:i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857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</w:tr>
      <w:tr w:rsidR="001511DC" w:rsidRPr="007C3AE8" w:rsidTr="001E5388">
        <w:tc>
          <w:tcPr>
            <w:tcW w:w="2430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5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  <w:r w:rsidRPr="007C3AE8">
              <w:rPr>
                <w:b/>
              </w:rPr>
              <w:t>Total St</w:t>
            </w:r>
            <w:r>
              <w:rPr>
                <w:b/>
              </w:rPr>
              <w:t>ep</w:t>
            </w:r>
            <w:r w:rsidRPr="007C3AE8">
              <w:rPr>
                <w:b/>
              </w:rPr>
              <w:t xml:space="preserve"> Two </w:t>
            </w:r>
          </w:p>
          <w:p w:rsidR="001511DC" w:rsidRPr="007C3AE8" w:rsidRDefault="001511DC" w:rsidP="001E5388">
            <w:pPr>
              <w:spacing w:after="0"/>
            </w:pPr>
          </w:p>
        </w:tc>
        <w:tc>
          <w:tcPr>
            <w:tcW w:w="857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</w:tr>
      <w:tr w:rsidR="001511DC" w:rsidRPr="007C3AE8" w:rsidTr="001E5388">
        <w:tc>
          <w:tcPr>
            <w:tcW w:w="2430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5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  <w:r w:rsidRPr="007C3AE8">
              <w:rPr>
                <w:b/>
              </w:rPr>
              <w:t>Grand Total</w:t>
            </w:r>
          </w:p>
        </w:tc>
        <w:tc>
          <w:tcPr>
            <w:tcW w:w="857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</w:tr>
    </w:tbl>
    <w:p w:rsidR="001511DC" w:rsidRDefault="001511DC" w:rsidP="001511DC">
      <w:pPr>
        <w:spacing w:after="0"/>
        <w:jc w:val="center"/>
        <w:rPr>
          <w:lang w:val="en-CA"/>
        </w:rPr>
      </w:pPr>
    </w:p>
    <w:p w:rsidR="001511DC" w:rsidRPr="00C46764" w:rsidRDefault="001511DC" w:rsidP="001511DC">
      <w:pPr>
        <w:spacing w:after="0"/>
        <w:jc w:val="center"/>
        <w:rPr>
          <w:b/>
          <w:bCs/>
          <w:color w:val="000000"/>
          <w:sz w:val="32"/>
          <w:szCs w:val="32"/>
        </w:rPr>
      </w:pPr>
      <w:r>
        <w:rPr>
          <w:lang w:val="en-CA"/>
        </w:rPr>
        <w:br w:type="page"/>
      </w:r>
      <w:r w:rsidR="00ED4C2D" w:rsidRPr="00C46764">
        <w:rPr>
          <w:b/>
          <w:lang w:val="en-CA"/>
        </w:rPr>
        <w:lastRenderedPageBreak/>
        <w:t xml:space="preserve"> </w:t>
      </w:r>
      <w:r w:rsidRPr="00C46764">
        <w:rPr>
          <w:b/>
          <w:lang w:val="en-CA"/>
        </w:rPr>
        <w:t>Florida Gulf Coast Univer</w:t>
      </w:r>
      <w:r>
        <w:rPr>
          <w:b/>
          <w:lang w:val="en-CA"/>
        </w:rPr>
        <w:t>s</w:t>
      </w:r>
      <w:r w:rsidRPr="00C46764">
        <w:rPr>
          <w:b/>
          <w:lang w:val="en-CA"/>
        </w:rPr>
        <w:t>ity</w:t>
      </w:r>
    </w:p>
    <w:p w:rsidR="001511DC" w:rsidRDefault="001511DC" w:rsidP="001511DC">
      <w:pPr>
        <w:spacing w:after="0"/>
        <w:jc w:val="center"/>
        <w:rPr>
          <w:b/>
        </w:rPr>
      </w:pPr>
      <w:r w:rsidRPr="00A06064">
        <w:rPr>
          <w:b/>
        </w:rPr>
        <w:t xml:space="preserve">Admissions Criteria for </w:t>
      </w:r>
      <w:r>
        <w:rPr>
          <w:b/>
        </w:rPr>
        <w:t xml:space="preserve">School Counseling MA </w:t>
      </w:r>
      <w:r w:rsidRPr="00A06064">
        <w:rPr>
          <w:b/>
        </w:rPr>
        <w:t>Counseling Program</w:t>
      </w:r>
    </w:p>
    <w:p w:rsidR="001511DC" w:rsidRDefault="001511DC" w:rsidP="001511DC">
      <w:pPr>
        <w:spacing w:after="0"/>
        <w:jc w:val="center"/>
        <w:rPr>
          <w:b/>
        </w:rPr>
      </w:pPr>
    </w:p>
    <w:p w:rsidR="001511DC" w:rsidRDefault="001511DC" w:rsidP="001511DC">
      <w:pPr>
        <w:spacing w:after="0"/>
        <w:jc w:val="center"/>
      </w:pPr>
      <w:r>
        <w:t>Applicant: ___________________________________ Date _____________________________</w:t>
      </w:r>
    </w:p>
    <w:p w:rsidR="001511DC" w:rsidRDefault="001511DC" w:rsidP="001511DC">
      <w:pPr>
        <w:spacing w:after="0"/>
      </w:pPr>
    </w:p>
    <w:tbl>
      <w:tblPr>
        <w:tblW w:w="1035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0"/>
        <w:gridCol w:w="1765"/>
        <w:gridCol w:w="1766"/>
        <w:gridCol w:w="1766"/>
        <w:gridCol w:w="1766"/>
        <w:gridCol w:w="857"/>
      </w:tblGrid>
      <w:tr w:rsidR="001511DC" w:rsidRPr="007C3AE8" w:rsidTr="001E5388">
        <w:tc>
          <w:tcPr>
            <w:tcW w:w="2430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  <w:r w:rsidRPr="007C3AE8">
              <w:rPr>
                <w:b/>
              </w:rPr>
              <w:t>S</w:t>
            </w:r>
            <w:r>
              <w:rPr>
                <w:b/>
              </w:rPr>
              <w:t>tep</w:t>
            </w:r>
            <w:r w:rsidRPr="007C3AE8">
              <w:rPr>
                <w:b/>
              </w:rPr>
              <w:t xml:space="preserve"> One </w:t>
            </w:r>
          </w:p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5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857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  <w:r w:rsidRPr="007C3AE8">
              <w:rPr>
                <w:b/>
              </w:rPr>
              <w:t>Points</w:t>
            </w:r>
          </w:p>
        </w:tc>
      </w:tr>
      <w:tr w:rsidR="001511DC" w:rsidRPr="007C3AE8" w:rsidTr="001E5388">
        <w:tc>
          <w:tcPr>
            <w:tcW w:w="2430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  <w:r>
              <w:t>1. Undergraduate GPA</w:t>
            </w:r>
          </w:p>
        </w:tc>
        <w:tc>
          <w:tcPr>
            <w:tcW w:w="1765" w:type="dxa"/>
          </w:tcPr>
          <w:p w:rsidR="001511DC" w:rsidRPr="007C3AE8" w:rsidRDefault="001511DC" w:rsidP="001E5388">
            <w:pPr>
              <w:spacing w:after="0"/>
            </w:pPr>
            <w:r w:rsidRPr="007C3AE8">
              <w:t xml:space="preserve">Under 2.75 </w:t>
            </w:r>
          </w:p>
          <w:p w:rsidR="001511DC" w:rsidRPr="007C3AE8" w:rsidRDefault="001511DC" w:rsidP="001E5388">
            <w:pPr>
              <w:spacing w:after="0"/>
            </w:pPr>
            <w:r w:rsidRPr="007C3AE8">
              <w:t>0 Points</w:t>
            </w:r>
          </w:p>
          <w:p w:rsidR="001511DC" w:rsidRPr="007C3AE8" w:rsidRDefault="001511DC" w:rsidP="001E5388">
            <w:pPr>
              <w:spacing w:after="0"/>
            </w:pPr>
            <w:r w:rsidRPr="007C3AE8">
              <w:t>(Denial)</w:t>
            </w: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</w:pPr>
            <w:r w:rsidRPr="007C3AE8">
              <w:t>2.75 -2.99</w:t>
            </w:r>
          </w:p>
          <w:p w:rsidR="001511DC" w:rsidRPr="007C3AE8" w:rsidRDefault="001511DC" w:rsidP="001E5388">
            <w:pPr>
              <w:spacing w:after="0"/>
            </w:pPr>
            <w:r w:rsidRPr="007C3AE8">
              <w:t xml:space="preserve">0 Points </w:t>
            </w:r>
          </w:p>
          <w:p w:rsidR="001511DC" w:rsidRPr="007C3AE8" w:rsidRDefault="001511DC" w:rsidP="001E5388">
            <w:pPr>
              <w:spacing w:after="0"/>
              <w:rPr>
                <w:b/>
              </w:rPr>
            </w:pPr>
            <w:r w:rsidRPr="007C3AE8">
              <w:t>(Probationary)</w:t>
            </w: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</w:pPr>
            <w:r w:rsidRPr="007C3AE8">
              <w:t>3.00 -3.49</w:t>
            </w:r>
          </w:p>
          <w:p w:rsidR="001511DC" w:rsidRPr="007C3AE8" w:rsidRDefault="001511DC" w:rsidP="001E5388">
            <w:pPr>
              <w:spacing w:after="0"/>
              <w:rPr>
                <w:b/>
              </w:rPr>
            </w:pPr>
            <w:r w:rsidRPr="007C3AE8">
              <w:t>5 Points</w:t>
            </w: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</w:pPr>
            <w:r w:rsidRPr="007C3AE8">
              <w:t xml:space="preserve">3.50 Or Above </w:t>
            </w:r>
          </w:p>
          <w:p w:rsidR="001511DC" w:rsidRPr="007C3AE8" w:rsidRDefault="001511DC" w:rsidP="001E5388">
            <w:pPr>
              <w:spacing w:after="0"/>
              <w:rPr>
                <w:b/>
              </w:rPr>
            </w:pPr>
            <w:r w:rsidRPr="007C3AE8">
              <w:t>10 Points</w:t>
            </w:r>
          </w:p>
        </w:tc>
        <w:tc>
          <w:tcPr>
            <w:tcW w:w="857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</w:tr>
      <w:tr w:rsidR="001511DC" w:rsidRPr="007C3AE8" w:rsidTr="001E5388">
        <w:tc>
          <w:tcPr>
            <w:tcW w:w="2430" w:type="dxa"/>
          </w:tcPr>
          <w:p w:rsidR="001511DC" w:rsidRPr="00124812" w:rsidRDefault="001511DC" w:rsidP="001E5388">
            <w:pPr>
              <w:spacing w:after="0"/>
            </w:pPr>
            <w:r>
              <w:t xml:space="preserve">2. </w:t>
            </w:r>
            <w:r w:rsidRPr="00124812">
              <w:t>Millers Analogy or Graduate Records Exam</w:t>
            </w:r>
          </w:p>
        </w:tc>
        <w:tc>
          <w:tcPr>
            <w:tcW w:w="1765" w:type="dxa"/>
          </w:tcPr>
          <w:p w:rsidR="001511DC" w:rsidRPr="007C3AE8" w:rsidRDefault="001511DC" w:rsidP="001E5388">
            <w:pPr>
              <w:spacing w:after="0"/>
            </w:pPr>
            <w:r w:rsidRPr="007C3AE8">
              <w:t>Below 25</w:t>
            </w:r>
            <w:r w:rsidRPr="007C3AE8">
              <w:rPr>
                <w:vertAlign w:val="superscript"/>
              </w:rPr>
              <w:t>th</w:t>
            </w:r>
            <w:r w:rsidRPr="007C3AE8">
              <w:t xml:space="preserve"> </w:t>
            </w:r>
          </w:p>
          <w:p w:rsidR="001511DC" w:rsidRPr="007C3AE8" w:rsidRDefault="001511DC" w:rsidP="001E5388">
            <w:pPr>
              <w:spacing w:after="0"/>
            </w:pPr>
            <w:r w:rsidRPr="007C3AE8">
              <w:t xml:space="preserve">Percentile </w:t>
            </w:r>
          </w:p>
          <w:p w:rsidR="001511DC" w:rsidRPr="007C3AE8" w:rsidRDefault="001511DC" w:rsidP="001E5388">
            <w:pPr>
              <w:spacing w:after="0"/>
            </w:pPr>
            <w:r w:rsidRPr="007C3AE8">
              <w:t>-5 Points</w:t>
            </w: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</w:pPr>
            <w:r w:rsidRPr="007C3AE8">
              <w:t>Below 50</w:t>
            </w:r>
            <w:r w:rsidRPr="007C3AE8">
              <w:rPr>
                <w:vertAlign w:val="superscript"/>
              </w:rPr>
              <w:t>th</w:t>
            </w:r>
            <w:r w:rsidRPr="007C3AE8">
              <w:t xml:space="preserve"> Percentile </w:t>
            </w:r>
          </w:p>
          <w:p w:rsidR="001511DC" w:rsidRPr="007C3AE8" w:rsidRDefault="001511DC" w:rsidP="001E5388">
            <w:pPr>
              <w:spacing w:after="0"/>
            </w:pPr>
            <w:r w:rsidRPr="007C3AE8">
              <w:t>0 Points</w:t>
            </w: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</w:pPr>
            <w:r w:rsidRPr="007C3AE8">
              <w:t>50</w:t>
            </w:r>
            <w:r w:rsidRPr="007C3AE8">
              <w:rPr>
                <w:vertAlign w:val="superscript"/>
              </w:rPr>
              <w:t>th</w:t>
            </w:r>
            <w:r w:rsidRPr="007C3AE8">
              <w:t xml:space="preserve"> to 75</w:t>
            </w:r>
            <w:r w:rsidRPr="007C3AE8">
              <w:rPr>
                <w:vertAlign w:val="superscript"/>
              </w:rPr>
              <w:t>th</w:t>
            </w:r>
            <w:r w:rsidRPr="007C3AE8">
              <w:t xml:space="preserve"> Percentile</w:t>
            </w:r>
          </w:p>
          <w:p w:rsidR="001511DC" w:rsidRPr="007C3AE8" w:rsidRDefault="001511DC" w:rsidP="001E5388">
            <w:pPr>
              <w:spacing w:after="0"/>
            </w:pPr>
            <w:r w:rsidRPr="007C3AE8">
              <w:t>5 Points</w:t>
            </w: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</w:pPr>
            <w:r w:rsidRPr="007C3AE8">
              <w:t>Above 75</w:t>
            </w:r>
            <w:r w:rsidRPr="007C3AE8">
              <w:rPr>
                <w:vertAlign w:val="superscript"/>
              </w:rPr>
              <w:t>th</w:t>
            </w:r>
            <w:r w:rsidRPr="007C3AE8">
              <w:t xml:space="preserve"> Percentile </w:t>
            </w:r>
          </w:p>
          <w:p w:rsidR="001511DC" w:rsidRPr="007C3AE8" w:rsidRDefault="001511DC" w:rsidP="001E5388">
            <w:pPr>
              <w:spacing w:after="0"/>
            </w:pPr>
            <w:r w:rsidRPr="007C3AE8">
              <w:t>10 Points</w:t>
            </w:r>
          </w:p>
        </w:tc>
        <w:tc>
          <w:tcPr>
            <w:tcW w:w="857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</w:tr>
      <w:tr w:rsidR="001511DC" w:rsidRPr="007C3AE8" w:rsidTr="001E5388">
        <w:tc>
          <w:tcPr>
            <w:tcW w:w="2430" w:type="dxa"/>
          </w:tcPr>
          <w:p w:rsidR="001511DC" w:rsidRPr="00124812" w:rsidRDefault="001511DC" w:rsidP="001E5388">
            <w:pPr>
              <w:spacing w:after="0"/>
            </w:pPr>
            <w:r>
              <w:t xml:space="preserve">3. Positive </w:t>
            </w:r>
            <w:r w:rsidRPr="00124812">
              <w:t>Letters of Recommendation</w:t>
            </w:r>
          </w:p>
          <w:p w:rsidR="001511DC" w:rsidRPr="00124812" w:rsidRDefault="001511DC" w:rsidP="001E5388">
            <w:pPr>
              <w:spacing w:after="0"/>
            </w:pPr>
            <w:r w:rsidRPr="00124812">
              <w:t xml:space="preserve">(Points per letter total of </w:t>
            </w:r>
            <w:r>
              <w:t>10</w:t>
            </w:r>
            <w:r w:rsidRPr="00124812">
              <w:t xml:space="preserve"> point possible)</w:t>
            </w:r>
          </w:p>
        </w:tc>
        <w:tc>
          <w:tcPr>
            <w:tcW w:w="1765" w:type="dxa"/>
          </w:tcPr>
          <w:p w:rsidR="001511DC" w:rsidRPr="007C3AE8" w:rsidRDefault="001511DC" w:rsidP="001E5388">
            <w:pPr>
              <w:spacing w:after="0"/>
            </w:pPr>
            <w:r w:rsidRPr="007C3AE8">
              <w:t xml:space="preserve">Below average </w:t>
            </w:r>
          </w:p>
          <w:p w:rsidR="001511DC" w:rsidRPr="007C3AE8" w:rsidRDefault="001511DC" w:rsidP="001E5388">
            <w:pPr>
              <w:spacing w:after="0"/>
            </w:pPr>
            <w:r w:rsidRPr="007C3AE8">
              <w:t>- 5 Points</w:t>
            </w: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</w:pPr>
            <w:r w:rsidRPr="007C3AE8">
              <w:t>Average - Non -Professional</w:t>
            </w:r>
          </w:p>
          <w:p w:rsidR="001511DC" w:rsidRPr="007C3AE8" w:rsidRDefault="001511DC" w:rsidP="001E5388">
            <w:pPr>
              <w:spacing w:after="0"/>
            </w:pPr>
            <w:r w:rsidRPr="007C3AE8">
              <w:t>0 Points</w:t>
            </w: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</w:pPr>
            <w:r w:rsidRPr="007C3AE8">
              <w:t>Average Professional or Superior Non Profess</w:t>
            </w:r>
            <w:r>
              <w:t>ional</w:t>
            </w:r>
          </w:p>
          <w:p w:rsidR="001511DC" w:rsidRPr="007C3AE8" w:rsidRDefault="001511DC" w:rsidP="001E5388">
            <w:pPr>
              <w:spacing w:after="0"/>
            </w:pPr>
            <w:r w:rsidRPr="007C3AE8">
              <w:t xml:space="preserve">2 points </w:t>
            </w: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</w:pPr>
            <w:r w:rsidRPr="007C3AE8">
              <w:t>Superior Professional</w:t>
            </w:r>
          </w:p>
          <w:p w:rsidR="001511DC" w:rsidRPr="007C3AE8" w:rsidRDefault="001511DC" w:rsidP="001E5388">
            <w:pPr>
              <w:spacing w:after="0"/>
            </w:pPr>
            <w:r w:rsidRPr="007C3AE8">
              <w:t>4 points</w:t>
            </w:r>
          </w:p>
        </w:tc>
        <w:tc>
          <w:tcPr>
            <w:tcW w:w="857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</w:tr>
      <w:tr w:rsidR="001511DC" w:rsidRPr="007C3AE8" w:rsidTr="001E5388">
        <w:tc>
          <w:tcPr>
            <w:tcW w:w="2430" w:type="dxa"/>
          </w:tcPr>
          <w:p w:rsidR="001511DC" w:rsidRDefault="001511DC" w:rsidP="001E5388">
            <w:pPr>
              <w:spacing w:after="0"/>
            </w:pPr>
            <w:r>
              <w:t>4. Passed all sections of the FL GKT  or</w:t>
            </w:r>
          </w:p>
          <w:p w:rsidR="001511DC" w:rsidRDefault="001511DC" w:rsidP="001E5388">
            <w:pPr>
              <w:spacing w:after="0"/>
            </w:pPr>
            <w:r>
              <w:t>1000 in GRE if taken before Sept. 2011.</w:t>
            </w:r>
          </w:p>
          <w:p w:rsidR="001511DC" w:rsidRDefault="001511DC" w:rsidP="001E5388">
            <w:pPr>
              <w:spacing w:after="0"/>
            </w:pPr>
            <w:r w:rsidRPr="00CC04EE">
              <w:rPr>
                <w:color w:val="FF0000"/>
              </w:rPr>
              <w:t>Required for admission</w:t>
            </w:r>
          </w:p>
        </w:tc>
        <w:tc>
          <w:tcPr>
            <w:tcW w:w="1765" w:type="dxa"/>
          </w:tcPr>
          <w:p w:rsidR="001511DC" w:rsidRPr="007C3AE8" w:rsidRDefault="001511DC" w:rsidP="001E5388">
            <w:pPr>
              <w:spacing w:after="0"/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</w:pPr>
          </w:p>
        </w:tc>
        <w:tc>
          <w:tcPr>
            <w:tcW w:w="857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</w:tr>
      <w:tr w:rsidR="001511DC" w:rsidRPr="007C3AE8" w:rsidTr="001E5388">
        <w:tc>
          <w:tcPr>
            <w:tcW w:w="2430" w:type="dxa"/>
          </w:tcPr>
          <w:p w:rsidR="001511DC" w:rsidRDefault="001511DC" w:rsidP="001E5388">
            <w:pPr>
              <w:spacing w:after="0"/>
            </w:pPr>
          </w:p>
        </w:tc>
        <w:tc>
          <w:tcPr>
            <w:tcW w:w="1765" w:type="dxa"/>
          </w:tcPr>
          <w:p w:rsidR="001511DC" w:rsidRPr="007C3AE8" w:rsidRDefault="001511DC" w:rsidP="001E5388">
            <w:pPr>
              <w:spacing w:after="0"/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</w:pPr>
          </w:p>
        </w:tc>
        <w:tc>
          <w:tcPr>
            <w:tcW w:w="857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</w:tr>
      <w:tr w:rsidR="001511DC" w:rsidRPr="007C3AE8" w:rsidTr="001E5388">
        <w:tc>
          <w:tcPr>
            <w:tcW w:w="2430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5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  <w:r w:rsidRPr="007C3AE8">
              <w:rPr>
                <w:b/>
              </w:rPr>
              <w:t>Total St</w:t>
            </w:r>
            <w:r>
              <w:rPr>
                <w:b/>
              </w:rPr>
              <w:t>ep</w:t>
            </w:r>
            <w:r w:rsidRPr="007C3AE8">
              <w:rPr>
                <w:b/>
              </w:rPr>
              <w:t xml:space="preserve"> One</w:t>
            </w:r>
          </w:p>
          <w:p w:rsidR="001511DC" w:rsidRPr="007C3AE8" w:rsidRDefault="001511DC" w:rsidP="001E5388">
            <w:pPr>
              <w:spacing w:after="0"/>
            </w:pPr>
            <w:r w:rsidRPr="007C3AE8">
              <w:t xml:space="preserve">30 Possible </w:t>
            </w:r>
          </w:p>
        </w:tc>
        <w:tc>
          <w:tcPr>
            <w:tcW w:w="857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</w:tr>
      <w:tr w:rsidR="001511DC" w:rsidRPr="007C3AE8" w:rsidTr="001E5388">
        <w:tc>
          <w:tcPr>
            <w:tcW w:w="2430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  <w:r w:rsidRPr="007C3AE8">
              <w:rPr>
                <w:b/>
              </w:rPr>
              <w:t>St</w:t>
            </w:r>
            <w:r>
              <w:rPr>
                <w:b/>
              </w:rPr>
              <w:t>ep</w:t>
            </w:r>
            <w:r w:rsidRPr="007C3AE8">
              <w:rPr>
                <w:b/>
              </w:rPr>
              <w:t xml:space="preserve"> Two</w:t>
            </w:r>
          </w:p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5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857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</w:tr>
      <w:tr w:rsidR="001511DC" w:rsidRPr="007C3AE8" w:rsidTr="001E5388">
        <w:tc>
          <w:tcPr>
            <w:tcW w:w="2430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  <w:r>
              <w:t>7. Personal Essay</w:t>
            </w:r>
          </w:p>
        </w:tc>
        <w:tc>
          <w:tcPr>
            <w:tcW w:w="1765" w:type="dxa"/>
          </w:tcPr>
          <w:p w:rsidR="001511DC" w:rsidRPr="007C3AE8" w:rsidRDefault="001511DC" w:rsidP="001E5388">
            <w:pPr>
              <w:spacing w:after="0"/>
              <w:rPr>
                <w:i/>
              </w:rPr>
            </w:pPr>
            <w:r w:rsidRPr="007C3AE8">
              <w:rPr>
                <w:i/>
              </w:rPr>
              <w:t xml:space="preserve">See attached </w:t>
            </w: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</w:pPr>
            <w:r w:rsidRPr="007C3AE8">
              <w:t xml:space="preserve">10 Points Possible </w:t>
            </w:r>
          </w:p>
        </w:tc>
        <w:tc>
          <w:tcPr>
            <w:tcW w:w="857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</w:tr>
      <w:tr w:rsidR="001511DC" w:rsidRPr="007C3AE8" w:rsidTr="001E5388">
        <w:tc>
          <w:tcPr>
            <w:tcW w:w="2430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  <w:r>
              <w:t>9. Faculty Interview</w:t>
            </w:r>
          </w:p>
        </w:tc>
        <w:tc>
          <w:tcPr>
            <w:tcW w:w="1765" w:type="dxa"/>
          </w:tcPr>
          <w:p w:rsidR="001511DC" w:rsidRPr="007C3AE8" w:rsidRDefault="001511DC" w:rsidP="001E5388">
            <w:pPr>
              <w:spacing w:after="0"/>
              <w:rPr>
                <w:i/>
              </w:rPr>
            </w:pPr>
            <w:r w:rsidRPr="007C3AE8">
              <w:rPr>
                <w:i/>
              </w:rPr>
              <w:t>See attached</w:t>
            </w: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  <w:r w:rsidRPr="007C3AE8">
              <w:t>20 Points Possible</w:t>
            </w:r>
          </w:p>
        </w:tc>
        <w:tc>
          <w:tcPr>
            <w:tcW w:w="857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</w:tr>
      <w:tr w:rsidR="001511DC" w:rsidRPr="007C3AE8" w:rsidTr="001E5388">
        <w:tc>
          <w:tcPr>
            <w:tcW w:w="2430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5" w:type="dxa"/>
          </w:tcPr>
          <w:p w:rsidR="001511DC" w:rsidRPr="007C3AE8" w:rsidRDefault="001511DC" w:rsidP="001E5388">
            <w:pPr>
              <w:spacing w:after="0"/>
              <w:rPr>
                <w:i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857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</w:tr>
      <w:tr w:rsidR="001511DC" w:rsidRPr="007C3AE8" w:rsidTr="001E5388">
        <w:tc>
          <w:tcPr>
            <w:tcW w:w="2430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5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  <w:r w:rsidRPr="007C3AE8">
              <w:rPr>
                <w:b/>
              </w:rPr>
              <w:t>Total St</w:t>
            </w:r>
            <w:r>
              <w:rPr>
                <w:b/>
              </w:rPr>
              <w:t>ep</w:t>
            </w:r>
            <w:r w:rsidRPr="007C3AE8">
              <w:rPr>
                <w:b/>
              </w:rPr>
              <w:t xml:space="preserve"> Two </w:t>
            </w:r>
          </w:p>
          <w:p w:rsidR="001511DC" w:rsidRPr="007C3AE8" w:rsidRDefault="001511DC" w:rsidP="001E5388">
            <w:pPr>
              <w:spacing w:after="0"/>
            </w:pPr>
          </w:p>
        </w:tc>
        <w:tc>
          <w:tcPr>
            <w:tcW w:w="857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</w:tr>
      <w:tr w:rsidR="001511DC" w:rsidRPr="007C3AE8" w:rsidTr="001E5388">
        <w:tc>
          <w:tcPr>
            <w:tcW w:w="2430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5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  <w:r w:rsidRPr="007C3AE8">
              <w:rPr>
                <w:b/>
              </w:rPr>
              <w:t>Grand Total</w:t>
            </w:r>
          </w:p>
        </w:tc>
        <w:tc>
          <w:tcPr>
            <w:tcW w:w="857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</w:tr>
    </w:tbl>
    <w:p w:rsidR="001511DC" w:rsidRDefault="001511DC" w:rsidP="001511DC">
      <w:pPr>
        <w:spacing w:after="0"/>
        <w:jc w:val="center"/>
        <w:rPr>
          <w:lang w:val="en-CA"/>
        </w:rPr>
      </w:pPr>
    </w:p>
    <w:p w:rsidR="001511DC" w:rsidRDefault="001511DC" w:rsidP="001511DC">
      <w:pPr>
        <w:spacing w:after="0"/>
        <w:jc w:val="center"/>
        <w:rPr>
          <w:lang w:val="en-CA"/>
        </w:rPr>
      </w:pPr>
      <w:r>
        <w:rPr>
          <w:lang w:val="en-CA"/>
        </w:rPr>
        <w:br w:type="page"/>
      </w:r>
    </w:p>
    <w:p w:rsidR="001511DC" w:rsidRPr="00C46764" w:rsidRDefault="001511DC" w:rsidP="001511DC">
      <w:pPr>
        <w:spacing w:after="0"/>
        <w:jc w:val="center"/>
        <w:rPr>
          <w:b/>
          <w:bCs/>
          <w:color w:val="000000"/>
          <w:sz w:val="32"/>
          <w:szCs w:val="32"/>
        </w:rPr>
      </w:pPr>
      <w:r w:rsidRPr="00C46764">
        <w:rPr>
          <w:b/>
          <w:lang w:val="en-CA"/>
        </w:rPr>
        <w:lastRenderedPageBreak/>
        <w:t>Florida Gulf Coast Univer</w:t>
      </w:r>
      <w:r>
        <w:rPr>
          <w:b/>
          <w:lang w:val="en-CA"/>
        </w:rPr>
        <w:t>s</w:t>
      </w:r>
      <w:r w:rsidRPr="00C46764">
        <w:rPr>
          <w:b/>
          <w:lang w:val="en-CA"/>
        </w:rPr>
        <w:t>ity</w:t>
      </w:r>
    </w:p>
    <w:p w:rsidR="001511DC" w:rsidRDefault="001511DC" w:rsidP="001511DC">
      <w:pPr>
        <w:spacing w:after="0"/>
        <w:jc w:val="center"/>
        <w:rPr>
          <w:b/>
        </w:rPr>
      </w:pPr>
      <w:r w:rsidRPr="00A06064">
        <w:rPr>
          <w:b/>
        </w:rPr>
        <w:t xml:space="preserve">Admissions Criteria for </w:t>
      </w:r>
      <w:r>
        <w:rPr>
          <w:b/>
        </w:rPr>
        <w:t xml:space="preserve">School Counseling M. Ed. </w:t>
      </w:r>
      <w:r w:rsidRPr="00A06064">
        <w:rPr>
          <w:b/>
        </w:rPr>
        <w:t>Counseling Program</w:t>
      </w:r>
    </w:p>
    <w:p w:rsidR="001511DC" w:rsidRDefault="001511DC" w:rsidP="001511DC">
      <w:pPr>
        <w:spacing w:after="0"/>
        <w:jc w:val="center"/>
        <w:rPr>
          <w:b/>
        </w:rPr>
      </w:pPr>
    </w:p>
    <w:p w:rsidR="001511DC" w:rsidRDefault="001511DC" w:rsidP="001511DC">
      <w:pPr>
        <w:spacing w:after="0"/>
        <w:jc w:val="center"/>
      </w:pPr>
      <w:r>
        <w:t>Applicant: ___________________________________ Date _____________________________</w:t>
      </w:r>
    </w:p>
    <w:p w:rsidR="001511DC" w:rsidRDefault="001511DC" w:rsidP="001511DC">
      <w:pPr>
        <w:spacing w:after="0"/>
      </w:pPr>
    </w:p>
    <w:tbl>
      <w:tblPr>
        <w:tblW w:w="1035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0"/>
        <w:gridCol w:w="1765"/>
        <w:gridCol w:w="1766"/>
        <w:gridCol w:w="1766"/>
        <w:gridCol w:w="1766"/>
        <w:gridCol w:w="857"/>
      </w:tblGrid>
      <w:tr w:rsidR="001511DC" w:rsidRPr="007C3AE8" w:rsidTr="001E5388">
        <w:tc>
          <w:tcPr>
            <w:tcW w:w="2430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  <w:r w:rsidRPr="007C3AE8">
              <w:rPr>
                <w:b/>
              </w:rPr>
              <w:t>S</w:t>
            </w:r>
            <w:r>
              <w:rPr>
                <w:b/>
              </w:rPr>
              <w:t>tep</w:t>
            </w:r>
            <w:r w:rsidRPr="007C3AE8">
              <w:rPr>
                <w:b/>
              </w:rPr>
              <w:t xml:space="preserve"> One </w:t>
            </w:r>
          </w:p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5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857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  <w:r w:rsidRPr="007C3AE8">
              <w:rPr>
                <w:b/>
              </w:rPr>
              <w:t>Points</w:t>
            </w:r>
          </w:p>
        </w:tc>
      </w:tr>
      <w:tr w:rsidR="001511DC" w:rsidRPr="007C3AE8" w:rsidTr="001E5388">
        <w:tc>
          <w:tcPr>
            <w:tcW w:w="2430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  <w:r>
              <w:t>1. Undergraduate GPA</w:t>
            </w:r>
          </w:p>
        </w:tc>
        <w:tc>
          <w:tcPr>
            <w:tcW w:w="1765" w:type="dxa"/>
          </w:tcPr>
          <w:p w:rsidR="001511DC" w:rsidRPr="007C3AE8" w:rsidRDefault="001511DC" w:rsidP="001E5388">
            <w:pPr>
              <w:spacing w:after="0"/>
            </w:pPr>
            <w:r w:rsidRPr="007C3AE8">
              <w:t xml:space="preserve">Under 2.75 </w:t>
            </w:r>
          </w:p>
          <w:p w:rsidR="001511DC" w:rsidRPr="007C3AE8" w:rsidRDefault="001511DC" w:rsidP="001E5388">
            <w:pPr>
              <w:spacing w:after="0"/>
            </w:pPr>
            <w:r w:rsidRPr="007C3AE8">
              <w:t>0 Points</w:t>
            </w:r>
          </w:p>
          <w:p w:rsidR="001511DC" w:rsidRPr="007C3AE8" w:rsidRDefault="001511DC" w:rsidP="001E5388">
            <w:pPr>
              <w:spacing w:after="0"/>
            </w:pPr>
            <w:r w:rsidRPr="007C3AE8">
              <w:t>(Denial)</w:t>
            </w: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</w:pPr>
            <w:r w:rsidRPr="007C3AE8">
              <w:t>2.75 -2.99</w:t>
            </w:r>
          </w:p>
          <w:p w:rsidR="001511DC" w:rsidRPr="007C3AE8" w:rsidRDefault="001511DC" w:rsidP="001E5388">
            <w:pPr>
              <w:spacing w:after="0"/>
            </w:pPr>
            <w:r w:rsidRPr="007C3AE8">
              <w:t xml:space="preserve">0 Points </w:t>
            </w:r>
          </w:p>
          <w:p w:rsidR="001511DC" w:rsidRPr="007C3AE8" w:rsidRDefault="001511DC" w:rsidP="001E5388">
            <w:pPr>
              <w:spacing w:after="0"/>
              <w:rPr>
                <w:b/>
              </w:rPr>
            </w:pPr>
            <w:r w:rsidRPr="007C3AE8">
              <w:t>(Probationary)</w:t>
            </w: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</w:pPr>
            <w:r w:rsidRPr="007C3AE8">
              <w:t>3.00 -3.49</w:t>
            </w:r>
          </w:p>
          <w:p w:rsidR="001511DC" w:rsidRPr="007C3AE8" w:rsidRDefault="001511DC" w:rsidP="001E5388">
            <w:pPr>
              <w:spacing w:after="0"/>
              <w:rPr>
                <w:b/>
              </w:rPr>
            </w:pPr>
            <w:r w:rsidRPr="007C3AE8">
              <w:t>5 Points</w:t>
            </w: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</w:pPr>
            <w:r w:rsidRPr="007C3AE8">
              <w:t xml:space="preserve">3.50 Or Above </w:t>
            </w:r>
          </w:p>
          <w:p w:rsidR="001511DC" w:rsidRPr="007C3AE8" w:rsidRDefault="001511DC" w:rsidP="001E5388">
            <w:pPr>
              <w:spacing w:after="0"/>
              <w:rPr>
                <w:b/>
              </w:rPr>
            </w:pPr>
            <w:r w:rsidRPr="007C3AE8">
              <w:t>10 Points</w:t>
            </w:r>
          </w:p>
        </w:tc>
        <w:tc>
          <w:tcPr>
            <w:tcW w:w="857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</w:tr>
      <w:tr w:rsidR="001511DC" w:rsidRPr="007C3AE8" w:rsidTr="001E5388">
        <w:tc>
          <w:tcPr>
            <w:tcW w:w="2430" w:type="dxa"/>
          </w:tcPr>
          <w:p w:rsidR="001511DC" w:rsidRPr="00124812" w:rsidRDefault="001511DC" w:rsidP="001E5388">
            <w:pPr>
              <w:spacing w:after="0"/>
            </w:pPr>
            <w:r>
              <w:t xml:space="preserve">2. </w:t>
            </w:r>
            <w:r w:rsidRPr="00124812">
              <w:t>Millers Analogy or Graduate Records Exam</w:t>
            </w:r>
          </w:p>
        </w:tc>
        <w:tc>
          <w:tcPr>
            <w:tcW w:w="1765" w:type="dxa"/>
          </w:tcPr>
          <w:p w:rsidR="001511DC" w:rsidRPr="007C3AE8" w:rsidRDefault="001511DC" w:rsidP="001E5388">
            <w:pPr>
              <w:spacing w:after="0"/>
            </w:pPr>
            <w:r w:rsidRPr="007C3AE8">
              <w:t>Below 25</w:t>
            </w:r>
            <w:r w:rsidRPr="007C3AE8">
              <w:rPr>
                <w:vertAlign w:val="superscript"/>
              </w:rPr>
              <w:t>th</w:t>
            </w:r>
            <w:r w:rsidRPr="007C3AE8">
              <w:t xml:space="preserve"> </w:t>
            </w:r>
          </w:p>
          <w:p w:rsidR="001511DC" w:rsidRPr="007C3AE8" w:rsidRDefault="001511DC" w:rsidP="001E5388">
            <w:pPr>
              <w:spacing w:after="0"/>
            </w:pPr>
            <w:r w:rsidRPr="007C3AE8">
              <w:t xml:space="preserve">Percentile </w:t>
            </w:r>
          </w:p>
          <w:p w:rsidR="001511DC" w:rsidRPr="007C3AE8" w:rsidRDefault="001511DC" w:rsidP="001E5388">
            <w:pPr>
              <w:spacing w:after="0"/>
            </w:pPr>
            <w:r w:rsidRPr="007C3AE8">
              <w:t>-5 Points</w:t>
            </w: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</w:pPr>
            <w:r w:rsidRPr="007C3AE8">
              <w:t>Below 50</w:t>
            </w:r>
            <w:r w:rsidRPr="007C3AE8">
              <w:rPr>
                <w:vertAlign w:val="superscript"/>
              </w:rPr>
              <w:t>th</w:t>
            </w:r>
            <w:r w:rsidRPr="007C3AE8">
              <w:t xml:space="preserve"> Percentile </w:t>
            </w:r>
          </w:p>
          <w:p w:rsidR="001511DC" w:rsidRPr="007C3AE8" w:rsidRDefault="001511DC" w:rsidP="001E5388">
            <w:pPr>
              <w:spacing w:after="0"/>
            </w:pPr>
            <w:r w:rsidRPr="007C3AE8">
              <w:t>0 Points</w:t>
            </w: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</w:pPr>
            <w:r w:rsidRPr="007C3AE8">
              <w:t>50</w:t>
            </w:r>
            <w:r w:rsidRPr="007C3AE8">
              <w:rPr>
                <w:vertAlign w:val="superscript"/>
              </w:rPr>
              <w:t>th</w:t>
            </w:r>
            <w:r w:rsidRPr="007C3AE8">
              <w:t xml:space="preserve"> to 75</w:t>
            </w:r>
            <w:r w:rsidRPr="007C3AE8">
              <w:rPr>
                <w:vertAlign w:val="superscript"/>
              </w:rPr>
              <w:t>th</w:t>
            </w:r>
            <w:r w:rsidRPr="007C3AE8">
              <w:t xml:space="preserve"> Percentile</w:t>
            </w:r>
          </w:p>
          <w:p w:rsidR="001511DC" w:rsidRPr="007C3AE8" w:rsidRDefault="001511DC" w:rsidP="001E5388">
            <w:pPr>
              <w:spacing w:after="0"/>
            </w:pPr>
            <w:r w:rsidRPr="007C3AE8">
              <w:t>5 Points</w:t>
            </w: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</w:pPr>
            <w:r w:rsidRPr="007C3AE8">
              <w:t>Above 75</w:t>
            </w:r>
            <w:r w:rsidRPr="007C3AE8">
              <w:rPr>
                <w:vertAlign w:val="superscript"/>
              </w:rPr>
              <w:t>th</w:t>
            </w:r>
            <w:r w:rsidRPr="007C3AE8">
              <w:t xml:space="preserve"> Percentile </w:t>
            </w:r>
          </w:p>
          <w:p w:rsidR="001511DC" w:rsidRPr="007C3AE8" w:rsidRDefault="001511DC" w:rsidP="001E5388">
            <w:pPr>
              <w:spacing w:after="0"/>
            </w:pPr>
            <w:r w:rsidRPr="007C3AE8">
              <w:t>10 Points</w:t>
            </w:r>
          </w:p>
        </w:tc>
        <w:tc>
          <w:tcPr>
            <w:tcW w:w="857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</w:tr>
      <w:tr w:rsidR="001511DC" w:rsidRPr="007C3AE8" w:rsidTr="001E5388">
        <w:tc>
          <w:tcPr>
            <w:tcW w:w="2430" w:type="dxa"/>
          </w:tcPr>
          <w:p w:rsidR="001511DC" w:rsidRPr="00124812" w:rsidRDefault="001511DC" w:rsidP="001E5388">
            <w:pPr>
              <w:spacing w:after="0"/>
            </w:pPr>
            <w:r>
              <w:t xml:space="preserve">3. Positive </w:t>
            </w:r>
            <w:r w:rsidRPr="00124812">
              <w:t>Letters of Recommendation</w:t>
            </w:r>
          </w:p>
          <w:p w:rsidR="001511DC" w:rsidRPr="00124812" w:rsidRDefault="001511DC" w:rsidP="001E5388">
            <w:pPr>
              <w:spacing w:after="0"/>
            </w:pPr>
            <w:r w:rsidRPr="00124812">
              <w:t xml:space="preserve">(Points per letter total of </w:t>
            </w:r>
            <w:r>
              <w:t>10</w:t>
            </w:r>
            <w:r w:rsidRPr="00124812">
              <w:t xml:space="preserve"> point possible)</w:t>
            </w:r>
          </w:p>
        </w:tc>
        <w:tc>
          <w:tcPr>
            <w:tcW w:w="1765" w:type="dxa"/>
          </w:tcPr>
          <w:p w:rsidR="001511DC" w:rsidRPr="007C3AE8" w:rsidRDefault="001511DC" w:rsidP="001E5388">
            <w:pPr>
              <w:spacing w:after="0"/>
            </w:pPr>
            <w:r w:rsidRPr="007C3AE8">
              <w:t xml:space="preserve">Below average </w:t>
            </w:r>
          </w:p>
          <w:p w:rsidR="001511DC" w:rsidRPr="007C3AE8" w:rsidRDefault="001511DC" w:rsidP="001E5388">
            <w:pPr>
              <w:spacing w:after="0"/>
            </w:pPr>
            <w:r w:rsidRPr="007C3AE8">
              <w:t>- 5 Points</w:t>
            </w: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</w:pPr>
            <w:r w:rsidRPr="007C3AE8">
              <w:t>Average - Non -Professional</w:t>
            </w:r>
          </w:p>
          <w:p w:rsidR="001511DC" w:rsidRPr="007C3AE8" w:rsidRDefault="001511DC" w:rsidP="001E5388">
            <w:pPr>
              <w:spacing w:after="0"/>
            </w:pPr>
            <w:r w:rsidRPr="007C3AE8">
              <w:t>0 Points</w:t>
            </w: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</w:pPr>
            <w:r w:rsidRPr="007C3AE8">
              <w:t>Average Professional or Superior Non Profess</w:t>
            </w:r>
            <w:r>
              <w:t>ional</w:t>
            </w:r>
          </w:p>
          <w:p w:rsidR="001511DC" w:rsidRPr="007C3AE8" w:rsidRDefault="001511DC" w:rsidP="001E5388">
            <w:pPr>
              <w:spacing w:after="0"/>
            </w:pPr>
            <w:r w:rsidRPr="007C3AE8">
              <w:t xml:space="preserve">2 points </w:t>
            </w: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</w:pPr>
            <w:r w:rsidRPr="007C3AE8">
              <w:t>Superior Professional</w:t>
            </w:r>
          </w:p>
          <w:p w:rsidR="001511DC" w:rsidRPr="007C3AE8" w:rsidRDefault="001511DC" w:rsidP="001E5388">
            <w:pPr>
              <w:spacing w:after="0"/>
            </w:pPr>
            <w:r w:rsidRPr="007C3AE8">
              <w:t>4 points</w:t>
            </w:r>
          </w:p>
        </w:tc>
        <w:tc>
          <w:tcPr>
            <w:tcW w:w="857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</w:tr>
      <w:tr w:rsidR="001511DC" w:rsidRPr="007C3AE8" w:rsidTr="001E5388">
        <w:tc>
          <w:tcPr>
            <w:tcW w:w="2430" w:type="dxa"/>
          </w:tcPr>
          <w:p w:rsidR="001511DC" w:rsidRDefault="001511DC" w:rsidP="001E5388">
            <w:pPr>
              <w:spacing w:after="0"/>
            </w:pPr>
            <w:r>
              <w:t xml:space="preserve">4. Eligible for Florida Certification at the Professional Educator Level. </w:t>
            </w:r>
            <w:r w:rsidRPr="00CC04EE">
              <w:rPr>
                <w:color w:val="FF0000"/>
              </w:rPr>
              <w:t>Required for admission</w:t>
            </w:r>
          </w:p>
        </w:tc>
        <w:tc>
          <w:tcPr>
            <w:tcW w:w="1765" w:type="dxa"/>
          </w:tcPr>
          <w:p w:rsidR="001511DC" w:rsidRPr="007C3AE8" w:rsidRDefault="001511DC" w:rsidP="001E5388">
            <w:pPr>
              <w:spacing w:after="0"/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</w:pPr>
          </w:p>
        </w:tc>
        <w:tc>
          <w:tcPr>
            <w:tcW w:w="857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</w:tr>
      <w:tr w:rsidR="001511DC" w:rsidRPr="007C3AE8" w:rsidTr="001E5388">
        <w:tc>
          <w:tcPr>
            <w:tcW w:w="2430" w:type="dxa"/>
          </w:tcPr>
          <w:p w:rsidR="001511DC" w:rsidRDefault="001511DC" w:rsidP="001E5388">
            <w:pPr>
              <w:spacing w:after="0"/>
            </w:pPr>
          </w:p>
        </w:tc>
        <w:tc>
          <w:tcPr>
            <w:tcW w:w="1765" w:type="dxa"/>
          </w:tcPr>
          <w:p w:rsidR="001511DC" w:rsidRPr="007C3AE8" w:rsidRDefault="001511DC" w:rsidP="001E5388">
            <w:pPr>
              <w:spacing w:after="0"/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</w:pPr>
          </w:p>
        </w:tc>
        <w:tc>
          <w:tcPr>
            <w:tcW w:w="857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</w:tr>
      <w:tr w:rsidR="001511DC" w:rsidRPr="007C3AE8" w:rsidTr="001E5388">
        <w:tc>
          <w:tcPr>
            <w:tcW w:w="2430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5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  <w:r w:rsidRPr="007C3AE8">
              <w:rPr>
                <w:b/>
              </w:rPr>
              <w:t>Total St</w:t>
            </w:r>
            <w:r>
              <w:rPr>
                <w:b/>
              </w:rPr>
              <w:t>ep</w:t>
            </w:r>
            <w:r w:rsidRPr="007C3AE8">
              <w:rPr>
                <w:b/>
              </w:rPr>
              <w:t xml:space="preserve"> One</w:t>
            </w:r>
          </w:p>
          <w:p w:rsidR="001511DC" w:rsidRPr="007C3AE8" w:rsidRDefault="001511DC" w:rsidP="001E5388">
            <w:pPr>
              <w:spacing w:after="0"/>
            </w:pPr>
            <w:r w:rsidRPr="007C3AE8">
              <w:t xml:space="preserve">30 Possible </w:t>
            </w:r>
          </w:p>
        </w:tc>
        <w:tc>
          <w:tcPr>
            <w:tcW w:w="857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</w:tr>
      <w:tr w:rsidR="001511DC" w:rsidRPr="007C3AE8" w:rsidTr="001E5388">
        <w:tc>
          <w:tcPr>
            <w:tcW w:w="2430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  <w:r w:rsidRPr="007C3AE8">
              <w:rPr>
                <w:b/>
              </w:rPr>
              <w:t>St</w:t>
            </w:r>
            <w:r>
              <w:rPr>
                <w:b/>
              </w:rPr>
              <w:t>ep</w:t>
            </w:r>
            <w:r w:rsidRPr="007C3AE8">
              <w:rPr>
                <w:b/>
              </w:rPr>
              <w:t xml:space="preserve"> Two</w:t>
            </w:r>
          </w:p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5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857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</w:tr>
      <w:tr w:rsidR="001511DC" w:rsidRPr="007C3AE8" w:rsidTr="001E5388">
        <w:tc>
          <w:tcPr>
            <w:tcW w:w="2430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  <w:r>
              <w:t>7. Personal Essay</w:t>
            </w:r>
          </w:p>
        </w:tc>
        <w:tc>
          <w:tcPr>
            <w:tcW w:w="1765" w:type="dxa"/>
          </w:tcPr>
          <w:p w:rsidR="001511DC" w:rsidRPr="007C3AE8" w:rsidRDefault="001511DC" w:rsidP="001E5388">
            <w:pPr>
              <w:spacing w:after="0"/>
              <w:rPr>
                <w:i/>
              </w:rPr>
            </w:pPr>
            <w:r w:rsidRPr="007C3AE8">
              <w:rPr>
                <w:i/>
              </w:rPr>
              <w:t xml:space="preserve">See attached </w:t>
            </w: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</w:pPr>
            <w:r w:rsidRPr="007C3AE8">
              <w:t xml:space="preserve">10 Points Possible </w:t>
            </w:r>
          </w:p>
        </w:tc>
        <w:tc>
          <w:tcPr>
            <w:tcW w:w="857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</w:tr>
      <w:tr w:rsidR="001511DC" w:rsidRPr="007C3AE8" w:rsidTr="001E5388">
        <w:tc>
          <w:tcPr>
            <w:tcW w:w="2430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  <w:r>
              <w:t>9. Faculty Interview</w:t>
            </w:r>
          </w:p>
        </w:tc>
        <w:tc>
          <w:tcPr>
            <w:tcW w:w="1765" w:type="dxa"/>
          </w:tcPr>
          <w:p w:rsidR="001511DC" w:rsidRPr="007C3AE8" w:rsidRDefault="001511DC" w:rsidP="001E5388">
            <w:pPr>
              <w:spacing w:after="0"/>
              <w:rPr>
                <w:i/>
              </w:rPr>
            </w:pPr>
            <w:r w:rsidRPr="007C3AE8">
              <w:rPr>
                <w:i/>
              </w:rPr>
              <w:t>See attached</w:t>
            </w: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  <w:r w:rsidRPr="007C3AE8">
              <w:t>20 Points Possible</w:t>
            </w:r>
          </w:p>
        </w:tc>
        <w:tc>
          <w:tcPr>
            <w:tcW w:w="857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</w:tr>
      <w:tr w:rsidR="001511DC" w:rsidRPr="007C3AE8" w:rsidTr="001E5388">
        <w:tc>
          <w:tcPr>
            <w:tcW w:w="2430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5" w:type="dxa"/>
          </w:tcPr>
          <w:p w:rsidR="001511DC" w:rsidRPr="007C3AE8" w:rsidRDefault="001511DC" w:rsidP="001E5388">
            <w:pPr>
              <w:spacing w:after="0"/>
              <w:rPr>
                <w:i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857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</w:tr>
      <w:tr w:rsidR="001511DC" w:rsidRPr="007C3AE8" w:rsidTr="001E5388">
        <w:tc>
          <w:tcPr>
            <w:tcW w:w="2430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5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  <w:r w:rsidRPr="007C3AE8">
              <w:rPr>
                <w:b/>
              </w:rPr>
              <w:t>Total St</w:t>
            </w:r>
            <w:r>
              <w:rPr>
                <w:b/>
              </w:rPr>
              <w:t>ep</w:t>
            </w:r>
            <w:r w:rsidRPr="007C3AE8">
              <w:rPr>
                <w:b/>
              </w:rPr>
              <w:t xml:space="preserve"> Two </w:t>
            </w:r>
          </w:p>
          <w:p w:rsidR="001511DC" w:rsidRPr="007C3AE8" w:rsidRDefault="001511DC" w:rsidP="001E5388">
            <w:pPr>
              <w:spacing w:after="0"/>
            </w:pPr>
          </w:p>
        </w:tc>
        <w:tc>
          <w:tcPr>
            <w:tcW w:w="857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</w:tr>
      <w:tr w:rsidR="001511DC" w:rsidRPr="007C3AE8" w:rsidTr="001E5388">
        <w:tc>
          <w:tcPr>
            <w:tcW w:w="2430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5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  <w:tc>
          <w:tcPr>
            <w:tcW w:w="1766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  <w:r w:rsidRPr="007C3AE8">
              <w:rPr>
                <w:b/>
              </w:rPr>
              <w:t>Grand Total</w:t>
            </w:r>
          </w:p>
        </w:tc>
        <w:tc>
          <w:tcPr>
            <w:tcW w:w="857" w:type="dxa"/>
          </w:tcPr>
          <w:p w:rsidR="001511DC" w:rsidRPr="007C3AE8" w:rsidRDefault="001511DC" w:rsidP="001E5388">
            <w:pPr>
              <w:spacing w:after="0"/>
              <w:rPr>
                <w:b/>
              </w:rPr>
            </w:pPr>
          </w:p>
        </w:tc>
      </w:tr>
    </w:tbl>
    <w:p w:rsidR="001511DC" w:rsidRDefault="001511DC" w:rsidP="001511DC">
      <w:pPr>
        <w:spacing w:after="0"/>
        <w:jc w:val="center"/>
        <w:rPr>
          <w:lang w:val="en-CA"/>
        </w:rPr>
      </w:pPr>
    </w:p>
    <w:p w:rsidR="001511DC" w:rsidRDefault="001511DC" w:rsidP="001511DC">
      <w:pPr>
        <w:spacing w:after="0"/>
      </w:pPr>
      <w:r>
        <w:br w:type="page"/>
      </w:r>
    </w:p>
    <w:p w:rsidR="001511DC" w:rsidRPr="00A47CAD" w:rsidRDefault="001511DC" w:rsidP="001511DC">
      <w:pPr>
        <w:spacing w:after="0"/>
        <w:jc w:val="center"/>
        <w:rPr>
          <w:b/>
        </w:rPr>
      </w:pPr>
      <w:r>
        <w:rPr>
          <w:lang w:val="en-CA"/>
        </w:rPr>
        <w:lastRenderedPageBreak/>
        <w:t xml:space="preserve">FGCU </w:t>
      </w:r>
      <w:r>
        <w:rPr>
          <w:b/>
        </w:rPr>
        <w:t>Counseling</w:t>
      </w:r>
      <w:r>
        <w:rPr>
          <w:b/>
        </w:rPr>
        <w:br/>
        <w:t>Personal Essay Scoring Rubric</w:t>
      </w:r>
      <w:r w:rsidRPr="00A47CAD">
        <w:rPr>
          <w:b/>
        </w:rPr>
        <w:t xml:space="preserve"> </w:t>
      </w:r>
    </w:p>
    <w:p w:rsidR="001511DC" w:rsidRDefault="001511DC" w:rsidP="001511DC">
      <w:pPr>
        <w:spacing w:after="0"/>
        <w:jc w:val="center"/>
      </w:pPr>
    </w:p>
    <w:p w:rsidR="001511DC" w:rsidRDefault="001511DC" w:rsidP="001511DC">
      <w:pPr>
        <w:spacing w:after="0"/>
      </w:pPr>
      <w:r>
        <w:t>Applicant: ___________________________________ Date: ____________________________</w:t>
      </w:r>
      <w:r>
        <w:tab/>
      </w:r>
    </w:p>
    <w:p w:rsidR="001511DC" w:rsidRDefault="001511DC" w:rsidP="001511DC">
      <w:pPr>
        <w:spacing w:after="0"/>
      </w:pPr>
    </w:p>
    <w:p w:rsidR="001511DC" w:rsidRDefault="001511DC" w:rsidP="001511DC">
      <w:pPr>
        <w:spacing w:after="0"/>
      </w:pPr>
      <w:r>
        <w:t>Faculty: ______________________________________ Student: __________________________</w:t>
      </w:r>
    </w:p>
    <w:p w:rsidR="001511DC" w:rsidRDefault="001511DC" w:rsidP="001511DC">
      <w:pPr>
        <w:spacing w:after="0"/>
      </w:pPr>
    </w:p>
    <w:p w:rsidR="001511DC" w:rsidRDefault="001511DC" w:rsidP="001511DC">
      <w:pPr>
        <w:spacing w:after="0"/>
      </w:pPr>
    </w:p>
    <w:p w:rsidR="001511DC" w:rsidRDefault="001511DC" w:rsidP="001511DC">
      <w:pPr>
        <w:spacing w:after="0"/>
        <w:jc w:val="center"/>
      </w:pP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90"/>
        <w:gridCol w:w="1170"/>
        <w:gridCol w:w="1170"/>
        <w:gridCol w:w="1170"/>
        <w:gridCol w:w="1170"/>
        <w:gridCol w:w="1170"/>
        <w:gridCol w:w="1170"/>
      </w:tblGrid>
      <w:tr w:rsidR="001511DC" w:rsidTr="001E5388">
        <w:tc>
          <w:tcPr>
            <w:tcW w:w="2790" w:type="dxa"/>
            <w:shd w:val="pct20" w:color="auto" w:fill="auto"/>
          </w:tcPr>
          <w:p w:rsidR="001511DC" w:rsidRDefault="001511DC" w:rsidP="001E5388">
            <w:pPr>
              <w:spacing w:after="0"/>
              <w:jc w:val="center"/>
              <w:rPr>
                <w:color w:val="000000"/>
              </w:rPr>
            </w:pPr>
          </w:p>
          <w:p w:rsidR="001511DC" w:rsidRDefault="001511DC" w:rsidP="001E5388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70" w:type="dxa"/>
            <w:shd w:val="pct20" w:color="auto" w:fill="auto"/>
          </w:tcPr>
          <w:p w:rsidR="001511DC" w:rsidRDefault="001511DC" w:rsidP="001E5388">
            <w:pPr>
              <w:spacing w:after="0"/>
              <w:jc w:val="center"/>
              <w:rPr>
                <w:color w:val="000000"/>
              </w:rPr>
            </w:pPr>
            <w:r w:rsidRPr="0044013C">
              <w:rPr>
                <w:b/>
                <w:bCs/>
              </w:rPr>
              <w:t>Strongly Agree</w:t>
            </w:r>
          </w:p>
        </w:tc>
        <w:tc>
          <w:tcPr>
            <w:tcW w:w="1170" w:type="dxa"/>
            <w:shd w:val="pct20" w:color="auto" w:fill="auto"/>
          </w:tcPr>
          <w:p w:rsidR="001511DC" w:rsidRDefault="001511DC" w:rsidP="001E5388">
            <w:pPr>
              <w:spacing w:after="0"/>
              <w:jc w:val="center"/>
              <w:rPr>
                <w:color w:val="000000"/>
              </w:rPr>
            </w:pPr>
            <w:r w:rsidRPr="0044013C">
              <w:rPr>
                <w:b/>
                <w:bCs/>
                <w:color w:val="000000"/>
              </w:rPr>
              <w:t>Agree</w:t>
            </w:r>
          </w:p>
        </w:tc>
        <w:tc>
          <w:tcPr>
            <w:tcW w:w="1170" w:type="dxa"/>
            <w:shd w:val="pct20" w:color="auto" w:fill="auto"/>
          </w:tcPr>
          <w:p w:rsidR="001511DC" w:rsidRDefault="001511DC" w:rsidP="001E5388">
            <w:pPr>
              <w:spacing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Neutral</w:t>
            </w:r>
          </w:p>
        </w:tc>
        <w:tc>
          <w:tcPr>
            <w:tcW w:w="1170" w:type="dxa"/>
            <w:shd w:val="pct20" w:color="auto" w:fill="auto"/>
          </w:tcPr>
          <w:p w:rsidR="001511DC" w:rsidRDefault="001511DC" w:rsidP="001E5388">
            <w:pPr>
              <w:spacing w:after="0"/>
              <w:jc w:val="center"/>
              <w:rPr>
                <w:color w:val="000000"/>
              </w:rPr>
            </w:pPr>
            <w:r w:rsidRPr="0044013C">
              <w:rPr>
                <w:b/>
                <w:bCs/>
                <w:color w:val="000000"/>
              </w:rPr>
              <w:t>Disag</w:t>
            </w:r>
            <w:r>
              <w:rPr>
                <w:b/>
                <w:bCs/>
                <w:color w:val="000000"/>
              </w:rPr>
              <w:t>ree</w:t>
            </w:r>
          </w:p>
        </w:tc>
        <w:tc>
          <w:tcPr>
            <w:tcW w:w="1170" w:type="dxa"/>
            <w:shd w:val="pct20" w:color="auto" w:fill="auto"/>
          </w:tcPr>
          <w:p w:rsidR="001511DC" w:rsidRDefault="001511DC" w:rsidP="001E53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Strongly</w:t>
            </w:r>
          </w:p>
          <w:p w:rsidR="001511DC" w:rsidRDefault="001511DC" w:rsidP="001E5388">
            <w:pPr>
              <w:spacing w:after="0"/>
              <w:jc w:val="center"/>
              <w:rPr>
                <w:color w:val="000000"/>
              </w:rPr>
            </w:pPr>
            <w:r w:rsidRPr="0044013C">
              <w:rPr>
                <w:b/>
                <w:bCs/>
                <w:color w:val="000000"/>
              </w:rPr>
              <w:t>Disagree</w:t>
            </w:r>
          </w:p>
        </w:tc>
        <w:tc>
          <w:tcPr>
            <w:tcW w:w="1170" w:type="dxa"/>
            <w:shd w:val="pct20" w:color="auto" w:fill="auto"/>
          </w:tcPr>
          <w:p w:rsidR="001511DC" w:rsidRPr="001312DE" w:rsidRDefault="001511DC" w:rsidP="001E5388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</w:tr>
      <w:tr w:rsidR="001511DC" w:rsidTr="001E5388">
        <w:tc>
          <w:tcPr>
            <w:tcW w:w="2790" w:type="dxa"/>
          </w:tcPr>
          <w:p w:rsidR="001511DC" w:rsidRPr="00D62DE3" w:rsidRDefault="001511DC" w:rsidP="001E5388">
            <w:pPr>
              <w:spacing w:after="0"/>
              <w:rPr>
                <w:b/>
                <w:color w:val="000000"/>
              </w:rPr>
            </w:pPr>
            <w:r w:rsidRPr="00D62DE3">
              <w:rPr>
                <w:b/>
                <w:color w:val="000000"/>
              </w:rPr>
              <w:t xml:space="preserve">Dispositions </w:t>
            </w: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  <w:rPr>
                <w:color w:val="000000"/>
              </w:rPr>
            </w:pPr>
          </w:p>
        </w:tc>
      </w:tr>
      <w:tr w:rsidR="001511DC" w:rsidTr="001E5388">
        <w:tc>
          <w:tcPr>
            <w:tcW w:w="2790" w:type="dxa"/>
          </w:tcPr>
          <w:p w:rsidR="001511DC" w:rsidRDefault="001511DC" w:rsidP="001E5388">
            <w:pPr>
              <w:spacing w:after="0"/>
            </w:pPr>
            <w:r>
              <w:t xml:space="preserve">1. </w:t>
            </w:r>
            <w:r w:rsidRPr="00D62DE3">
              <w:t>Genuineness</w:t>
            </w:r>
          </w:p>
          <w:p w:rsidR="001511DC" w:rsidRPr="00D62DE3" w:rsidRDefault="001511DC" w:rsidP="001E5388">
            <w:pPr>
              <w:spacing w:after="0"/>
            </w:pPr>
            <w:r w:rsidRPr="00D62DE3">
              <w:t xml:space="preserve"> </w:t>
            </w: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</w:tr>
      <w:tr w:rsidR="001511DC" w:rsidTr="001E5388">
        <w:tc>
          <w:tcPr>
            <w:tcW w:w="2790" w:type="dxa"/>
          </w:tcPr>
          <w:p w:rsidR="001511DC" w:rsidRDefault="001511DC" w:rsidP="001E5388">
            <w:pPr>
              <w:spacing w:after="0"/>
            </w:pPr>
            <w:r>
              <w:t>2. Congruence</w:t>
            </w:r>
          </w:p>
          <w:p w:rsidR="001511DC" w:rsidRPr="002943B9" w:rsidRDefault="001511DC" w:rsidP="001E5388">
            <w:pPr>
              <w:spacing w:after="0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</w:tr>
      <w:tr w:rsidR="001511DC" w:rsidTr="001E5388">
        <w:tc>
          <w:tcPr>
            <w:tcW w:w="2790" w:type="dxa"/>
          </w:tcPr>
          <w:p w:rsidR="001511DC" w:rsidRDefault="001511DC" w:rsidP="001E5388">
            <w:pPr>
              <w:spacing w:after="0"/>
            </w:pPr>
            <w:r w:rsidRPr="002943B9">
              <w:t xml:space="preserve">3. </w:t>
            </w:r>
            <w:r w:rsidRPr="00D62DE3">
              <w:t>Non-judgmental Respect</w:t>
            </w:r>
            <w:r>
              <w:t xml:space="preserve"> </w:t>
            </w:r>
          </w:p>
          <w:p w:rsidR="001511DC" w:rsidRPr="002943B9" w:rsidRDefault="001511DC" w:rsidP="001E5388">
            <w:pPr>
              <w:spacing w:after="0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</w:tr>
      <w:tr w:rsidR="001511DC" w:rsidTr="001E5388">
        <w:tc>
          <w:tcPr>
            <w:tcW w:w="2790" w:type="dxa"/>
          </w:tcPr>
          <w:p w:rsidR="001511DC" w:rsidRDefault="001511DC" w:rsidP="001E5388">
            <w:pPr>
              <w:spacing w:after="0"/>
            </w:pPr>
            <w:r w:rsidRPr="002943B9">
              <w:t xml:space="preserve">4. </w:t>
            </w:r>
            <w:r w:rsidRPr="00D62DE3">
              <w:t>Emotional Awareness</w:t>
            </w:r>
            <w:r>
              <w:t xml:space="preserve"> </w:t>
            </w:r>
          </w:p>
          <w:p w:rsidR="001511DC" w:rsidRPr="002943B9" w:rsidRDefault="001511DC" w:rsidP="001E5388">
            <w:pPr>
              <w:spacing w:after="0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</w:tr>
      <w:tr w:rsidR="001511DC" w:rsidTr="001E5388">
        <w:tc>
          <w:tcPr>
            <w:tcW w:w="2790" w:type="dxa"/>
          </w:tcPr>
          <w:p w:rsidR="001511DC" w:rsidRDefault="001511DC" w:rsidP="001E5388">
            <w:pPr>
              <w:spacing w:after="0"/>
            </w:pPr>
            <w:r w:rsidRPr="002943B9">
              <w:t xml:space="preserve">5. </w:t>
            </w:r>
            <w:r w:rsidRPr="00D62DE3">
              <w:t>Ethical Understanding</w:t>
            </w:r>
            <w:r>
              <w:t xml:space="preserve"> </w:t>
            </w:r>
          </w:p>
          <w:p w:rsidR="001511DC" w:rsidRPr="002943B9" w:rsidRDefault="001511DC" w:rsidP="001E5388">
            <w:pPr>
              <w:spacing w:after="0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</w:tr>
      <w:tr w:rsidR="001511DC" w:rsidTr="001E5388">
        <w:tc>
          <w:tcPr>
            <w:tcW w:w="2790" w:type="dxa"/>
          </w:tcPr>
          <w:p w:rsidR="001511DC" w:rsidRDefault="001511DC" w:rsidP="001E5388">
            <w:pPr>
              <w:spacing w:after="0"/>
            </w:pPr>
            <w:r w:rsidRPr="002943B9">
              <w:t xml:space="preserve">6. </w:t>
            </w:r>
            <w:r>
              <w:t>Concreteness</w:t>
            </w:r>
          </w:p>
          <w:p w:rsidR="001511DC" w:rsidRPr="002943B9" w:rsidRDefault="001511DC" w:rsidP="001E5388">
            <w:pPr>
              <w:spacing w:after="0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</w:tr>
      <w:tr w:rsidR="001511DC" w:rsidTr="001E5388">
        <w:tc>
          <w:tcPr>
            <w:tcW w:w="2790" w:type="dxa"/>
          </w:tcPr>
          <w:p w:rsidR="001511DC" w:rsidRDefault="001511DC" w:rsidP="001E5388">
            <w:pPr>
              <w:spacing w:after="0"/>
            </w:pPr>
            <w:r w:rsidRPr="002943B9">
              <w:t xml:space="preserve">7. </w:t>
            </w:r>
            <w:r w:rsidRPr="00D62DE3">
              <w:t>Empathy</w:t>
            </w:r>
            <w:r>
              <w:t xml:space="preserve"> </w:t>
            </w:r>
          </w:p>
          <w:p w:rsidR="001511DC" w:rsidRPr="002943B9" w:rsidRDefault="001511DC" w:rsidP="001E5388">
            <w:pPr>
              <w:spacing w:after="0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</w:tr>
      <w:tr w:rsidR="001511DC" w:rsidTr="001E5388">
        <w:tc>
          <w:tcPr>
            <w:tcW w:w="2790" w:type="dxa"/>
          </w:tcPr>
          <w:p w:rsidR="001511DC" w:rsidRDefault="001511DC" w:rsidP="001E5388">
            <w:pPr>
              <w:spacing w:after="0"/>
            </w:pPr>
            <w:r w:rsidRPr="002943B9">
              <w:t xml:space="preserve">8. </w:t>
            </w:r>
            <w:r>
              <w:t>Professional Commitment</w:t>
            </w:r>
          </w:p>
          <w:p w:rsidR="001511DC" w:rsidRPr="002943B9" w:rsidRDefault="001511DC" w:rsidP="001E5388">
            <w:pPr>
              <w:spacing w:after="0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</w:tr>
      <w:tr w:rsidR="001511DC" w:rsidTr="001E5388">
        <w:tc>
          <w:tcPr>
            <w:tcW w:w="2790" w:type="dxa"/>
          </w:tcPr>
          <w:p w:rsidR="001511DC" w:rsidRPr="00D62DE3" w:rsidRDefault="001511DC" w:rsidP="001E5388">
            <w:pPr>
              <w:spacing w:after="0"/>
              <w:rPr>
                <w:b/>
              </w:rPr>
            </w:pPr>
            <w:r>
              <w:rPr>
                <w:b/>
              </w:rPr>
              <w:t>Literacy</w:t>
            </w: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</w:tr>
      <w:tr w:rsidR="001511DC" w:rsidTr="001E5388">
        <w:tc>
          <w:tcPr>
            <w:tcW w:w="2790" w:type="dxa"/>
          </w:tcPr>
          <w:p w:rsidR="001511DC" w:rsidRDefault="001511DC" w:rsidP="001E5388">
            <w:pPr>
              <w:spacing w:after="0"/>
            </w:pPr>
            <w:r w:rsidRPr="002943B9">
              <w:t xml:space="preserve">9. </w:t>
            </w:r>
            <w:r>
              <w:t xml:space="preserve">Concise and Clear Presentation </w:t>
            </w:r>
          </w:p>
          <w:p w:rsidR="001511DC" w:rsidRPr="002943B9" w:rsidRDefault="001511DC" w:rsidP="001E5388">
            <w:pPr>
              <w:spacing w:after="0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</w:tr>
      <w:tr w:rsidR="001511DC" w:rsidTr="001E5388">
        <w:tc>
          <w:tcPr>
            <w:tcW w:w="2790" w:type="dxa"/>
          </w:tcPr>
          <w:p w:rsidR="001511DC" w:rsidRDefault="001511DC" w:rsidP="001E5388">
            <w:pPr>
              <w:spacing w:after="0"/>
            </w:pPr>
            <w:r w:rsidRPr="002943B9">
              <w:t xml:space="preserve">10. </w:t>
            </w:r>
            <w:r>
              <w:t>Grammar</w:t>
            </w:r>
          </w:p>
          <w:p w:rsidR="001511DC" w:rsidRPr="002943B9" w:rsidRDefault="001511DC" w:rsidP="001E5388">
            <w:pPr>
              <w:spacing w:after="0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</w:tr>
    </w:tbl>
    <w:p w:rsidR="001511DC" w:rsidRDefault="001511DC" w:rsidP="001511DC">
      <w:pPr>
        <w:spacing w:after="0"/>
      </w:pPr>
    </w:p>
    <w:p w:rsidR="001511DC" w:rsidRPr="001312DE" w:rsidRDefault="001511DC" w:rsidP="001511DC">
      <w:pPr>
        <w:spacing w:after="0"/>
      </w:pPr>
      <w:r w:rsidRPr="001312DE">
        <w:rPr>
          <w:b/>
        </w:rPr>
        <w:t xml:space="preserve">Total _________________ </w:t>
      </w:r>
      <w:r w:rsidRPr="001312DE">
        <w:t>(50 Possible) – Divide by 5.</w:t>
      </w:r>
      <w:r>
        <w:rPr>
          <w:b/>
        </w:rPr>
        <w:t xml:space="preserve">  </w:t>
      </w:r>
      <w:proofErr w:type="gramStart"/>
      <w:r>
        <w:rPr>
          <w:b/>
        </w:rPr>
        <w:t>Final Score __________</w:t>
      </w:r>
      <w:r w:rsidRPr="001312DE">
        <w:rPr>
          <w:b/>
        </w:rPr>
        <w:t xml:space="preserve"> </w:t>
      </w:r>
      <w:r w:rsidRPr="001312DE">
        <w:t>(10 Possible).</w:t>
      </w:r>
      <w:proofErr w:type="gramEnd"/>
    </w:p>
    <w:p w:rsidR="001511DC" w:rsidRPr="001312DE" w:rsidRDefault="001511DC" w:rsidP="001511DC">
      <w:pPr>
        <w:spacing w:after="0"/>
      </w:pPr>
    </w:p>
    <w:p w:rsidR="001511DC" w:rsidRPr="001312DE" w:rsidRDefault="001511DC" w:rsidP="001511DC">
      <w:pPr>
        <w:spacing w:after="0"/>
      </w:pPr>
      <w:r w:rsidRPr="001312DE">
        <w:rPr>
          <w:b/>
        </w:rPr>
        <w:t xml:space="preserve">Comments: </w:t>
      </w:r>
      <w:r w:rsidRPr="001312DE">
        <w:t xml:space="preserve"> </w:t>
      </w:r>
    </w:p>
    <w:p w:rsidR="001511DC" w:rsidRDefault="001511DC" w:rsidP="001511DC">
      <w:pPr>
        <w:spacing w:after="0"/>
      </w:pPr>
    </w:p>
    <w:p w:rsidR="001511DC" w:rsidRDefault="001511DC" w:rsidP="001511DC">
      <w:pPr>
        <w:jc w:val="center"/>
        <w:rPr>
          <w:lang w:val="en-CA"/>
        </w:rPr>
      </w:pPr>
    </w:p>
    <w:p w:rsidR="001511DC" w:rsidRPr="00A47CAD" w:rsidRDefault="001511DC" w:rsidP="001511DC">
      <w:pPr>
        <w:spacing w:after="0"/>
        <w:jc w:val="center"/>
        <w:rPr>
          <w:b/>
        </w:rPr>
      </w:pPr>
      <w:r>
        <w:rPr>
          <w:lang w:val="en-CA"/>
        </w:rPr>
        <w:br w:type="page"/>
      </w:r>
      <w:r>
        <w:rPr>
          <w:lang w:val="en-CA"/>
        </w:rPr>
        <w:lastRenderedPageBreak/>
        <w:t>FGCU</w:t>
      </w:r>
      <w:r w:rsidR="00ED4C2D">
        <w:rPr>
          <w:lang w:val="en-CA"/>
        </w:rPr>
        <w:t xml:space="preserve"> </w:t>
      </w: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b/>
        </w:rPr>
        <w:t>Counseling</w:t>
      </w:r>
      <w:r>
        <w:rPr>
          <w:b/>
        </w:rPr>
        <w:br/>
        <w:t>Faculty Interview Scoring Rubric</w:t>
      </w:r>
      <w:r w:rsidRPr="00A47CAD">
        <w:rPr>
          <w:b/>
        </w:rPr>
        <w:t xml:space="preserve"> </w:t>
      </w:r>
    </w:p>
    <w:p w:rsidR="001511DC" w:rsidRDefault="001511DC" w:rsidP="001511DC">
      <w:pPr>
        <w:spacing w:after="0"/>
        <w:jc w:val="center"/>
      </w:pPr>
    </w:p>
    <w:p w:rsidR="001511DC" w:rsidRDefault="001511DC" w:rsidP="001511DC">
      <w:pPr>
        <w:spacing w:after="0"/>
      </w:pPr>
      <w:r>
        <w:t>Applicant: ___________________________________ Date: ____________________________</w:t>
      </w:r>
      <w:r>
        <w:tab/>
      </w:r>
    </w:p>
    <w:p w:rsidR="001511DC" w:rsidRDefault="001511DC" w:rsidP="001511DC">
      <w:pPr>
        <w:spacing w:after="0"/>
      </w:pPr>
    </w:p>
    <w:p w:rsidR="001511DC" w:rsidRDefault="001511DC" w:rsidP="001511DC">
      <w:pPr>
        <w:spacing w:after="0"/>
      </w:pPr>
      <w:r>
        <w:t>Faculty: ______________________________________ Student: __________________________</w:t>
      </w:r>
    </w:p>
    <w:p w:rsidR="001511DC" w:rsidRDefault="001511DC" w:rsidP="001511DC">
      <w:pPr>
        <w:spacing w:after="0"/>
      </w:pPr>
    </w:p>
    <w:p w:rsidR="001511DC" w:rsidRDefault="001511DC" w:rsidP="001511DC">
      <w:pPr>
        <w:spacing w:after="0"/>
      </w:pPr>
    </w:p>
    <w:p w:rsidR="001511DC" w:rsidRDefault="001511DC" w:rsidP="001511DC">
      <w:pPr>
        <w:spacing w:after="0"/>
        <w:jc w:val="center"/>
      </w:pPr>
    </w:p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1170"/>
        <w:gridCol w:w="1170"/>
        <w:gridCol w:w="1170"/>
        <w:gridCol w:w="1170"/>
        <w:gridCol w:w="1170"/>
        <w:gridCol w:w="1080"/>
      </w:tblGrid>
      <w:tr w:rsidR="001511DC" w:rsidTr="001E5388">
        <w:tc>
          <w:tcPr>
            <w:tcW w:w="2880" w:type="dxa"/>
            <w:shd w:val="pct20" w:color="auto" w:fill="auto"/>
          </w:tcPr>
          <w:p w:rsidR="001511DC" w:rsidRDefault="001511DC" w:rsidP="001E5388">
            <w:pPr>
              <w:spacing w:after="0"/>
              <w:jc w:val="center"/>
              <w:rPr>
                <w:color w:val="000000"/>
              </w:rPr>
            </w:pPr>
          </w:p>
          <w:p w:rsidR="001511DC" w:rsidRDefault="001511DC" w:rsidP="001E5388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70" w:type="dxa"/>
            <w:shd w:val="pct20" w:color="auto" w:fill="auto"/>
          </w:tcPr>
          <w:p w:rsidR="001511DC" w:rsidRDefault="001511DC" w:rsidP="001E5388">
            <w:pPr>
              <w:spacing w:after="0"/>
              <w:jc w:val="center"/>
              <w:rPr>
                <w:color w:val="000000"/>
              </w:rPr>
            </w:pPr>
            <w:r w:rsidRPr="0044013C">
              <w:rPr>
                <w:b/>
                <w:bCs/>
              </w:rPr>
              <w:t>Strongly Agree</w:t>
            </w:r>
          </w:p>
        </w:tc>
        <w:tc>
          <w:tcPr>
            <w:tcW w:w="1170" w:type="dxa"/>
            <w:shd w:val="pct20" w:color="auto" w:fill="auto"/>
          </w:tcPr>
          <w:p w:rsidR="001511DC" w:rsidRDefault="001511DC" w:rsidP="001E5388">
            <w:pPr>
              <w:spacing w:after="0"/>
              <w:jc w:val="center"/>
              <w:rPr>
                <w:color w:val="000000"/>
              </w:rPr>
            </w:pPr>
            <w:r w:rsidRPr="0044013C">
              <w:rPr>
                <w:b/>
                <w:bCs/>
                <w:color w:val="000000"/>
              </w:rPr>
              <w:t>Agree</w:t>
            </w:r>
          </w:p>
        </w:tc>
        <w:tc>
          <w:tcPr>
            <w:tcW w:w="1170" w:type="dxa"/>
            <w:shd w:val="pct20" w:color="auto" w:fill="auto"/>
          </w:tcPr>
          <w:p w:rsidR="001511DC" w:rsidRDefault="001511DC" w:rsidP="001E5388">
            <w:pPr>
              <w:spacing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Neutral</w:t>
            </w:r>
          </w:p>
        </w:tc>
        <w:tc>
          <w:tcPr>
            <w:tcW w:w="1170" w:type="dxa"/>
            <w:shd w:val="pct20" w:color="auto" w:fill="auto"/>
          </w:tcPr>
          <w:p w:rsidR="001511DC" w:rsidRDefault="001511DC" w:rsidP="001E5388">
            <w:pPr>
              <w:spacing w:after="0"/>
              <w:jc w:val="center"/>
              <w:rPr>
                <w:color w:val="000000"/>
              </w:rPr>
            </w:pPr>
            <w:r w:rsidRPr="0044013C">
              <w:rPr>
                <w:b/>
                <w:bCs/>
                <w:color w:val="000000"/>
              </w:rPr>
              <w:t>Disag</w:t>
            </w:r>
            <w:r>
              <w:rPr>
                <w:b/>
                <w:bCs/>
                <w:color w:val="000000"/>
              </w:rPr>
              <w:t>ree</w:t>
            </w:r>
          </w:p>
        </w:tc>
        <w:tc>
          <w:tcPr>
            <w:tcW w:w="1170" w:type="dxa"/>
            <w:shd w:val="pct20" w:color="auto" w:fill="auto"/>
          </w:tcPr>
          <w:p w:rsidR="001511DC" w:rsidRDefault="001511DC" w:rsidP="001E53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Strongly</w:t>
            </w:r>
          </w:p>
          <w:p w:rsidR="001511DC" w:rsidRDefault="001511DC" w:rsidP="001E5388">
            <w:pPr>
              <w:spacing w:after="0"/>
              <w:jc w:val="center"/>
              <w:rPr>
                <w:color w:val="000000"/>
              </w:rPr>
            </w:pPr>
            <w:r w:rsidRPr="0044013C">
              <w:rPr>
                <w:b/>
                <w:bCs/>
                <w:color w:val="000000"/>
              </w:rPr>
              <w:t>Disagree</w:t>
            </w:r>
          </w:p>
        </w:tc>
        <w:tc>
          <w:tcPr>
            <w:tcW w:w="1080" w:type="dxa"/>
            <w:shd w:val="pct20" w:color="auto" w:fill="auto"/>
          </w:tcPr>
          <w:p w:rsidR="001511DC" w:rsidRPr="001312DE" w:rsidRDefault="001511DC" w:rsidP="001E5388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</w:tr>
      <w:tr w:rsidR="001511DC" w:rsidTr="001E5388">
        <w:tc>
          <w:tcPr>
            <w:tcW w:w="2880" w:type="dxa"/>
          </w:tcPr>
          <w:p w:rsidR="001511DC" w:rsidRPr="00D62DE3" w:rsidRDefault="001511DC" w:rsidP="001E5388">
            <w:pPr>
              <w:spacing w:after="0"/>
              <w:rPr>
                <w:b/>
                <w:color w:val="000000"/>
              </w:rPr>
            </w:pPr>
            <w:r w:rsidRPr="00D62DE3">
              <w:rPr>
                <w:b/>
                <w:color w:val="000000"/>
              </w:rPr>
              <w:t xml:space="preserve">Dispositions </w:t>
            </w: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</w:tcPr>
          <w:p w:rsidR="001511DC" w:rsidRDefault="001511DC" w:rsidP="001E5388">
            <w:pPr>
              <w:spacing w:after="0"/>
              <w:jc w:val="center"/>
              <w:rPr>
                <w:color w:val="000000"/>
              </w:rPr>
            </w:pPr>
          </w:p>
        </w:tc>
      </w:tr>
      <w:tr w:rsidR="001511DC" w:rsidTr="001E5388">
        <w:tc>
          <w:tcPr>
            <w:tcW w:w="2880" w:type="dxa"/>
          </w:tcPr>
          <w:p w:rsidR="001511DC" w:rsidRDefault="001511DC" w:rsidP="001E5388">
            <w:pPr>
              <w:spacing w:after="0"/>
            </w:pPr>
            <w:r>
              <w:t xml:space="preserve">1. </w:t>
            </w:r>
            <w:r w:rsidRPr="00D62DE3">
              <w:t>Genuineness</w:t>
            </w:r>
          </w:p>
          <w:p w:rsidR="001511DC" w:rsidRPr="00D62DE3" w:rsidRDefault="001511DC" w:rsidP="001E5388">
            <w:pPr>
              <w:spacing w:after="0"/>
            </w:pPr>
            <w:r w:rsidRPr="00D62DE3">
              <w:t xml:space="preserve"> </w:t>
            </w: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080" w:type="dxa"/>
          </w:tcPr>
          <w:p w:rsidR="001511DC" w:rsidRDefault="001511DC" w:rsidP="001E5388">
            <w:pPr>
              <w:spacing w:after="0"/>
              <w:jc w:val="center"/>
            </w:pPr>
          </w:p>
        </w:tc>
      </w:tr>
      <w:tr w:rsidR="001511DC" w:rsidTr="001E5388">
        <w:tc>
          <w:tcPr>
            <w:tcW w:w="2880" w:type="dxa"/>
          </w:tcPr>
          <w:p w:rsidR="001511DC" w:rsidRDefault="001511DC" w:rsidP="001E5388">
            <w:pPr>
              <w:spacing w:after="0"/>
            </w:pPr>
            <w:r>
              <w:t>2. Congruence</w:t>
            </w:r>
          </w:p>
          <w:p w:rsidR="001511DC" w:rsidRPr="002943B9" w:rsidRDefault="001511DC" w:rsidP="001E5388">
            <w:pPr>
              <w:spacing w:after="0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080" w:type="dxa"/>
          </w:tcPr>
          <w:p w:rsidR="001511DC" w:rsidRDefault="001511DC" w:rsidP="001E5388">
            <w:pPr>
              <w:spacing w:after="0"/>
              <w:jc w:val="center"/>
            </w:pPr>
          </w:p>
        </w:tc>
      </w:tr>
      <w:tr w:rsidR="001511DC" w:rsidTr="001E5388">
        <w:tc>
          <w:tcPr>
            <w:tcW w:w="2880" w:type="dxa"/>
          </w:tcPr>
          <w:p w:rsidR="001511DC" w:rsidRDefault="001511DC" w:rsidP="001E5388">
            <w:pPr>
              <w:spacing w:after="0"/>
            </w:pPr>
            <w:r w:rsidRPr="002943B9">
              <w:t xml:space="preserve">3. </w:t>
            </w:r>
            <w:r w:rsidRPr="00D62DE3">
              <w:t>Non-judgmental Respect</w:t>
            </w:r>
            <w:r>
              <w:t xml:space="preserve"> </w:t>
            </w:r>
          </w:p>
          <w:p w:rsidR="001511DC" w:rsidRPr="002943B9" w:rsidRDefault="001511DC" w:rsidP="001E5388">
            <w:pPr>
              <w:spacing w:after="0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080" w:type="dxa"/>
          </w:tcPr>
          <w:p w:rsidR="001511DC" w:rsidRDefault="001511DC" w:rsidP="001E5388">
            <w:pPr>
              <w:spacing w:after="0"/>
              <w:jc w:val="center"/>
            </w:pPr>
          </w:p>
        </w:tc>
      </w:tr>
      <w:tr w:rsidR="001511DC" w:rsidTr="001E5388">
        <w:tc>
          <w:tcPr>
            <w:tcW w:w="2880" w:type="dxa"/>
          </w:tcPr>
          <w:p w:rsidR="001511DC" w:rsidRDefault="001511DC" w:rsidP="001E5388">
            <w:pPr>
              <w:spacing w:after="0"/>
            </w:pPr>
            <w:r w:rsidRPr="002943B9">
              <w:t xml:space="preserve">4. </w:t>
            </w:r>
            <w:r w:rsidRPr="00D62DE3">
              <w:t>Emotional Awareness</w:t>
            </w:r>
            <w:r>
              <w:t xml:space="preserve"> </w:t>
            </w:r>
          </w:p>
          <w:p w:rsidR="001511DC" w:rsidRPr="002943B9" w:rsidRDefault="001511DC" w:rsidP="001E5388">
            <w:pPr>
              <w:spacing w:after="0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080" w:type="dxa"/>
          </w:tcPr>
          <w:p w:rsidR="001511DC" w:rsidRDefault="001511DC" w:rsidP="001E5388">
            <w:pPr>
              <w:spacing w:after="0"/>
              <w:jc w:val="center"/>
            </w:pPr>
          </w:p>
        </w:tc>
      </w:tr>
      <w:tr w:rsidR="001511DC" w:rsidTr="001E5388">
        <w:tc>
          <w:tcPr>
            <w:tcW w:w="2880" w:type="dxa"/>
          </w:tcPr>
          <w:p w:rsidR="001511DC" w:rsidRDefault="001511DC" w:rsidP="001E5388">
            <w:pPr>
              <w:spacing w:after="0"/>
            </w:pPr>
            <w:r w:rsidRPr="002943B9">
              <w:t xml:space="preserve">5. </w:t>
            </w:r>
            <w:r w:rsidRPr="00D62DE3">
              <w:t>Ethical Understanding</w:t>
            </w:r>
            <w:r>
              <w:t xml:space="preserve"> </w:t>
            </w:r>
          </w:p>
          <w:p w:rsidR="001511DC" w:rsidRPr="002943B9" w:rsidRDefault="001511DC" w:rsidP="001E5388">
            <w:pPr>
              <w:spacing w:after="0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080" w:type="dxa"/>
          </w:tcPr>
          <w:p w:rsidR="001511DC" w:rsidRDefault="001511DC" w:rsidP="001E5388">
            <w:pPr>
              <w:spacing w:after="0"/>
              <w:jc w:val="center"/>
            </w:pPr>
          </w:p>
        </w:tc>
      </w:tr>
      <w:tr w:rsidR="001511DC" w:rsidTr="001E5388">
        <w:tc>
          <w:tcPr>
            <w:tcW w:w="2880" w:type="dxa"/>
          </w:tcPr>
          <w:p w:rsidR="001511DC" w:rsidRDefault="001511DC" w:rsidP="001E5388">
            <w:pPr>
              <w:spacing w:after="0"/>
            </w:pPr>
            <w:r w:rsidRPr="002943B9">
              <w:t xml:space="preserve">6. </w:t>
            </w:r>
            <w:r>
              <w:t>Concreteness</w:t>
            </w:r>
          </w:p>
          <w:p w:rsidR="001511DC" w:rsidRPr="002943B9" w:rsidRDefault="001511DC" w:rsidP="001E5388">
            <w:pPr>
              <w:spacing w:after="0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080" w:type="dxa"/>
          </w:tcPr>
          <w:p w:rsidR="001511DC" w:rsidRDefault="001511DC" w:rsidP="001E5388">
            <w:pPr>
              <w:spacing w:after="0"/>
              <w:jc w:val="center"/>
            </w:pPr>
          </w:p>
        </w:tc>
      </w:tr>
      <w:tr w:rsidR="001511DC" w:rsidTr="001E5388">
        <w:tc>
          <w:tcPr>
            <w:tcW w:w="2880" w:type="dxa"/>
          </w:tcPr>
          <w:p w:rsidR="001511DC" w:rsidRDefault="001511DC" w:rsidP="001E5388">
            <w:pPr>
              <w:spacing w:after="0"/>
            </w:pPr>
            <w:r w:rsidRPr="002943B9">
              <w:t xml:space="preserve">7. </w:t>
            </w:r>
            <w:r w:rsidRPr="00D62DE3">
              <w:t>Empathy</w:t>
            </w:r>
            <w:r>
              <w:t xml:space="preserve"> </w:t>
            </w:r>
          </w:p>
          <w:p w:rsidR="001511DC" w:rsidRPr="002943B9" w:rsidRDefault="001511DC" w:rsidP="001E5388">
            <w:pPr>
              <w:spacing w:after="0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080" w:type="dxa"/>
          </w:tcPr>
          <w:p w:rsidR="001511DC" w:rsidRDefault="001511DC" w:rsidP="001E5388">
            <w:pPr>
              <w:spacing w:after="0"/>
              <w:jc w:val="center"/>
            </w:pPr>
          </w:p>
        </w:tc>
      </w:tr>
      <w:tr w:rsidR="001511DC" w:rsidTr="001E5388">
        <w:tc>
          <w:tcPr>
            <w:tcW w:w="2880" w:type="dxa"/>
          </w:tcPr>
          <w:p w:rsidR="001511DC" w:rsidRDefault="001511DC" w:rsidP="001E5388">
            <w:pPr>
              <w:spacing w:after="0"/>
            </w:pPr>
            <w:r w:rsidRPr="002943B9">
              <w:t xml:space="preserve">8. </w:t>
            </w:r>
            <w:r>
              <w:t>Professional Commitment</w:t>
            </w:r>
          </w:p>
          <w:p w:rsidR="001511DC" w:rsidRPr="002943B9" w:rsidRDefault="001511DC" w:rsidP="001E5388">
            <w:pPr>
              <w:spacing w:after="0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080" w:type="dxa"/>
          </w:tcPr>
          <w:p w:rsidR="001511DC" w:rsidRDefault="001511DC" w:rsidP="001E5388">
            <w:pPr>
              <w:spacing w:after="0"/>
              <w:jc w:val="center"/>
            </w:pPr>
          </w:p>
        </w:tc>
      </w:tr>
      <w:tr w:rsidR="001511DC" w:rsidTr="001E5388">
        <w:tc>
          <w:tcPr>
            <w:tcW w:w="2880" w:type="dxa"/>
          </w:tcPr>
          <w:p w:rsidR="001511DC" w:rsidRPr="00D62DE3" w:rsidRDefault="001511DC" w:rsidP="001E5388">
            <w:pPr>
              <w:spacing w:after="0"/>
              <w:rPr>
                <w:b/>
              </w:rPr>
            </w:pPr>
            <w:r w:rsidRPr="00D62DE3">
              <w:rPr>
                <w:b/>
              </w:rPr>
              <w:t>Interview Process</w:t>
            </w: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080" w:type="dxa"/>
          </w:tcPr>
          <w:p w:rsidR="001511DC" w:rsidRDefault="001511DC" w:rsidP="001E5388">
            <w:pPr>
              <w:spacing w:after="0"/>
              <w:jc w:val="center"/>
            </w:pPr>
          </w:p>
        </w:tc>
      </w:tr>
      <w:tr w:rsidR="001511DC" w:rsidTr="001E5388">
        <w:tc>
          <w:tcPr>
            <w:tcW w:w="2880" w:type="dxa"/>
          </w:tcPr>
          <w:p w:rsidR="001511DC" w:rsidRDefault="001511DC" w:rsidP="001E5388">
            <w:pPr>
              <w:spacing w:after="0"/>
            </w:pPr>
            <w:r w:rsidRPr="002943B9">
              <w:t xml:space="preserve">9. </w:t>
            </w:r>
            <w:r>
              <w:t>Tolerant of Ambiguity</w:t>
            </w:r>
          </w:p>
          <w:p w:rsidR="001511DC" w:rsidRPr="002943B9" w:rsidRDefault="001511DC" w:rsidP="001E5388">
            <w:pPr>
              <w:spacing w:after="0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080" w:type="dxa"/>
          </w:tcPr>
          <w:p w:rsidR="001511DC" w:rsidRDefault="001511DC" w:rsidP="001E5388">
            <w:pPr>
              <w:spacing w:after="0"/>
              <w:jc w:val="center"/>
            </w:pPr>
          </w:p>
        </w:tc>
      </w:tr>
      <w:tr w:rsidR="001511DC" w:rsidTr="001E5388">
        <w:tc>
          <w:tcPr>
            <w:tcW w:w="2880" w:type="dxa"/>
          </w:tcPr>
          <w:p w:rsidR="001511DC" w:rsidRDefault="001511DC" w:rsidP="001E5388">
            <w:pPr>
              <w:spacing w:after="0"/>
            </w:pPr>
            <w:r w:rsidRPr="002943B9">
              <w:t xml:space="preserve">10. </w:t>
            </w:r>
            <w:r>
              <w:t>Appropriate Affect</w:t>
            </w:r>
          </w:p>
          <w:p w:rsidR="001511DC" w:rsidRPr="002943B9" w:rsidRDefault="001511DC" w:rsidP="001E5388">
            <w:pPr>
              <w:spacing w:after="0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170" w:type="dxa"/>
          </w:tcPr>
          <w:p w:rsidR="001511DC" w:rsidRDefault="001511DC" w:rsidP="001E5388">
            <w:pPr>
              <w:spacing w:after="0"/>
              <w:jc w:val="center"/>
            </w:pPr>
          </w:p>
        </w:tc>
        <w:tc>
          <w:tcPr>
            <w:tcW w:w="1080" w:type="dxa"/>
          </w:tcPr>
          <w:p w:rsidR="001511DC" w:rsidRDefault="001511DC" w:rsidP="001E5388">
            <w:pPr>
              <w:spacing w:after="0"/>
              <w:jc w:val="center"/>
            </w:pPr>
          </w:p>
        </w:tc>
      </w:tr>
    </w:tbl>
    <w:p w:rsidR="001511DC" w:rsidRDefault="001511DC" w:rsidP="001511DC">
      <w:pPr>
        <w:spacing w:after="0"/>
      </w:pPr>
    </w:p>
    <w:p w:rsidR="001511DC" w:rsidRPr="001312DE" w:rsidRDefault="001511DC" w:rsidP="001511DC">
      <w:pPr>
        <w:spacing w:after="0"/>
      </w:pPr>
      <w:r w:rsidRPr="001312DE">
        <w:rPr>
          <w:b/>
        </w:rPr>
        <w:t xml:space="preserve">Total _________________ </w:t>
      </w:r>
      <w:r w:rsidRPr="001312DE">
        <w:t xml:space="preserve">(50 Possible) – Divide by </w:t>
      </w:r>
      <w:proofErr w:type="gramStart"/>
      <w:r>
        <w:t>2.5</w:t>
      </w:r>
      <w:r w:rsidRPr="001312DE">
        <w:rPr>
          <w:b/>
        </w:rPr>
        <w:t xml:space="preserve">  Final</w:t>
      </w:r>
      <w:proofErr w:type="gramEnd"/>
      <w:r w:rsidRPr="001312DE">
        <w:rPr>
          <w:b/>
        </w:rPr>
        <w:t xml:space="preserve"> Score __________</w:t>
      </w:r>
      <w:r>
        <w:t>(2</w:t>
      </w:r>
      <w:r w:rsidRPr="001312DE">
        <w:t>0 Possible).</w:t>
      </w:r>
    </w:p>
    <w:p w:rsidR="001511DC" w:rsidRPr="001312DE" w:rsidRDefault="001511DC" w:rsidP="001511DC">
      <w:pPr>
        <w:spacing w:after="0"/>
      </w:pPr>
    </w:p>
    <w:p w:rsidR="001511DC" w:rsidRDefault="001511DC" w:rsidP="001511DC">
      <w:pPr>
        <w:spacing w:after="0"/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sectPr w:rsidR="001511DC" w:rsidSect="003F520F">
          <w:headerReference w:type="even" r:id="rId5"/>
          <w:headerReference w:type="default" r:id="rId6"/>
          <w:footerReference w:type="even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312DE">
        <w:rPr>
          <w:b/>
        </w:rPr>
        <w:t xml:space="preserve">Comments: </w:t>
      </w:r>
      <w:r w:rsidRPr="001312DE">
        <w:t xml:space="preserve"> </w:t>
      </w:r>
      <w:bookmarkStart w:id="0" w:name="RANGE!A1:P45"/>
    </w:p>
    <w:tbl>
      <w:tblPr>
        <w:tblW w:w="13749" w:type="dxa"/>
        <w:tblInd w:w="93" w:type="dxa"/>
        <w:tblLayout w:type="fixed"/>
        <w:tblLook w:val="04A0"/>
      </w:tblPr>
      <w:tblGrid>
        <w:gridCol w:w="645"/>
        <w:gridCol w:w="630"/>
        <w:gridCol w:w="810"/>
        <w:gridCol w:w="1579"/>
        <w:gridCol w:w="1401"/>
        <w:gridCol w:w="811"/>
        <w:gridCol w:w="994"/>
        <w:gridCol w:w="994"/>
        <w:gridCol w:w="948"/>
        <w:gridCol w:w="700"/>
        <w:gridCol w:w="572"/>
        <w:gridCol w:w="612"/>
        <w:gridCol w:w="667"/>
        <w:gridCol w:w="614"/>
        <w:gridCol w:w="674"/>
        <w:gridCol w:w="1098"/>
      </w:tblGrid>
      <w:tr w:rsidR="001511DC" w:rsidRPr="0020243C" w:rsidTr="001511DC">
        <w:trPr>
          <w:trHeight w:val="10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1511DC" w:rsidRPr="0020243C" w:rsidRDefault="001511DC" w:rsidP="001511DC">
            <w:pPr>
              <w:tabs>
                <w:tab w:val="left" w:pos="42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L</w:t>
            </w:r>
            <w:r w:rsidRPr="002024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astName</w:t>
            </w:r>
            <w:bookmarkEnd w:id="0"/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1511DC" w:rsidRPr="0020243C" w:rsidRDefault="001511DC" w:rsidP="001511DC">
            <w:pPr>
              <w:tabs>
                <w:tab w:val="left" w:pos="42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024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FirstName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024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UIN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024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024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Concentration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024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Degree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024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REC'D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024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 Program Leader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024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024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FOR TERM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024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GPA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024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024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Quan</w:t>
            </w:r>
            <w:proofErr w:type="spellEnd"/>
            <w:r w:rsidRPr="002024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GRE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024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Verb GRE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024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Int</w:t>
            </w:r>
            <w:proofErr w:type="spellEnd"/>
            <w:r w:rsidRPr="002024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Score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Comments</w:t>
            </w:r>
          </w:p>
        </w:tc>
      </w:tr>
      <w:tr w:rsidR="001511DC" w:rsidRPr="0020243C" w:rsidTr="001511DC">
        <w:trPr>
          <w:trHeight w:val="240"/>
        </w:trPr>
        <w:tc>
          <w:tcPr>
            <w:tcW w:w="645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51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Mental Health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Counseling</w:t>
            </w:r>
          </w:p>
        </w:tc>
        <w:tc>
          <w:tcPr>
            <w:tcW w:w="140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  <w:tc>
          <w:tcPr>
            <w:tcW w:w="994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3/22/2012</w:t>
            </w:r>
          </w:p>
        </w:tc>
        <w:tc>
          <w:tcPr>
            <w:tcW w:w="994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3/22/2012</w:t>
            </w:r>
          </w:p>
        </w:tc>
        <w:tc>
          <w:tcPr>
            <w:tcW w:w="948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Admit</w:t>
            </w:r>
          </w:p>
        </w:tc>
        <w:tc>
          <w:tcPr>
            <w:tcW w:w="70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 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511DC" w:rsidRPr="0020243C" w:rsidTr="001511DC">
        <w:trPr>
          <w:trHeight w:val="240"/>
        </w:trPr>
        <w:tc>
          <w:tcPr>
            <w:tcW w:w="64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51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Mental Health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7/5/12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7/5/2012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Pending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 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511DC" w:rsidRPr="0020243C" w:rsidTr="001511DC">
        <w:trPr>
          <w:trHeight w:val="240"/>
        </w:trPr>
        <w:tc>
          <w:tcPr>
            <w:tcW w:w="64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Mental Health Counseling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2/20/2012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2/22/2012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Admit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 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511DC" w:rsidRPr="0020243C" w:rsidTr="001511DC">
        <w:trPr>
          <w:trHeight w:val="240"/>
        </w:trPr>
        <w:tc>
          <w:tcPr>
            <w:tcW w:w="64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Mental Health Counseling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3/22/2012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3/22/2012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Admit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 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511DC" w:rsidRPr="0020243C" w:rsidTr="001511DC">
        <w:trPr>
          <w:trHeight w:val="240"/>
        </w:trPr>
        <w:tc>
          <w:tcPr>
            <w:tcW w:w="64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Mental Health Counseling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4/27/2012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4/30/2012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withdrew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 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511DC" w:rsidRPr="0020243C" w:rsidTr="001511DC">
        <w:trPr>
          <w:trHeight w:val="240"/>
        </w:trPr>
        <w:tc>
          <w:tcPr>
            <w:tcW w:w="64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Counseling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School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2/21/2012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2/22/2012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Dennied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 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511DC" w:rsidRPr="0020243C" w:rsidTr="001511DC">
        <w:trPr>
          <w:trHeight w:val="240"/>
        </w:trPr>
        <w:tc>
          <w:tcPr>
            <w:tcW w:w="64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Mental health Counseling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2/21/2012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2/22/2012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Admit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 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511DC" w:rsidRPr="0020243C" w:rsidTr="001511DC">
        <w:trPr>
          <w:trHeight w:val="240"/>
        </w:trPr>
        <w:tc>
          <w:tcPr>
            <w:tcW w:w="64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Mental Health Counseling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7/5/12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7/5/2012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Pending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 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511DC" w:rsidRPr="0020243C" w:rsidTr="001511DC">
        <w:trPr>
          <w:trHeight w:val="240"/>
        </w:trPr>
        <w:tc>
          <w:tcPr>
            <w:tcW w:w="64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Mental Health Counseling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3/22/2012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3/22/2012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Admit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 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511DC" w:rsidRPr="0020243C" w:rsidTr="001511DC">
        <w:trPr>
          <w:trHeight w:val="240"/>
        </w:trPr>
        <w:tc>
          <w:tcPr>
            <w:tcW w:w="64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Counseling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School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3/22/2012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3/22/2012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Admit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 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511DC" w:rsidRPr="0020243C" w:rsidTr="001511DC">
        <w:trPr>
          <w:trHeight w:val="240"/>
        </w:trPr>
        <w:tc>
          <w:tcPr>
            <w:tcW w:w="64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School Counseling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M.A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6/19/2012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6/20/2012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Den</w:t>
            </w: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ied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 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511DC" w:rsidRPr="0020243C" w:rsidTr="001511DC">
        <w:trPr>
          <w:trHeight w:val="240"/>
        </w:trPr>
        <w:tc>
          <w:tcPr>
            <w:tcW w:w="64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School Counseling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M.Ed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6/19/2012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6/20/2012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Admit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 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511DC" w:rsidRPr="0020243C" w:rsidTr="001511DC">
        <w:trPr>
          <w:trHeight w:val="240"/>
        </w:trPr>
        <w:tc>
          <w:tcPr>
            <w:tcW w:w="64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Mental Health Counseling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6/19/2012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6/20/2012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Admit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 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511DC" w:rsidRPr="0020243C" w:rsidTr="001511DC">
        <w:trPr>
          <w:trHeight w:val="720"/>
        </w:trPr>
        <w:tc>
          <w:tcPr>
            <w:tcW w:w="64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Mental Health Counseling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6/1/2012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6/1/2012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withdrew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 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3.13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Accepted another program</w:t>
            </w:r>
          </w:p>
        </w:tc>
      </w:tr>
      <w:tr w:rsidR="001511DC" w:rsidRPr="0020243C" w:rsidTr="001511DC">
        <w:trPr>
          <w:trHeight w:val="240"/>
        </w:trPr>
        <w:tc>
          <w:tcPr>
            <w:tcW w:w="64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Mental Health Counseling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4/27/2012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4/30/2012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Pending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 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 </w:t>
            </w:r>
            <w:proofErr w:type="spellStart"/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int</w:t>
            </w:r>
            <w:proofErr w:type="spellEnd"/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511DC" w:rsidRPr="0020243C" w:rsidTr="001511DC">
        <w:trPr>
          <w:trHeight w:val="240"/>
        </w:trPr>
        <w:tc>
          <w:tcPr>
            <w:tcW w:w="64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Mental Health Counseling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3/8/2012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3/8/2012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Admit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 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511DC" w:rsidRPr="0020243C" w:rsidTr="001511DC">
        <w:trPr>
          <w:trHeight w:val="480"/>
        </w:trPr>
        <w:tc>
          <w:tcPr>
            <w:tcW w:w="64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Mental Health Counseling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6/1/2012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6/1/2012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deny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 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Could not reach her</w:t>
            </w:r>
          </w:p>
        </w:tc>
      </w:tr>
      <w:tr w:rsidR="001511DC" w:rsidRPr="0020243C" w:rsidTr="001511DC">
        <w:trPr>
          <w:trHeight w:val="240"/>
        </w:trPr>
        <w:tc>
          <w:tcPr>
            <w:tcW w:w="64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Mental Health Counseling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6/19/2012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6/20/2012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admit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 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511DC" w:rsidRPr="0020243C" w:rsidTr="001511DC">
        <w:trPr>
          <w:trHeight w:val="240"/>
        </w:trPr>
        <w:tc>
          <w:tcPr>
            <w:tcW w:w="64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Counseling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School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Med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3/8/2012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3/8/2012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Admit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 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511DC" w:rsidRPr="0020243C" w:rsidTr="001511DC">
        <w:trPr>
          <w:trHeight w:val="240"/>
        </w:trPr>
        <w:tc>
          <w:tcPr>
            <w:tcW w:w="64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Mental Health Counseling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6/1/2012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6/1/2012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Admit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 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3.87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511DC" w:rsidRPr="0020243C" w:rsidTr="001511DC">
        <w:trPr>
          <w:trHeight w:val="480"/>
        </w:trPr>
        <w:tc>
          <w:tcPr>
            <w:tcW w:w="64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Mental Health Counseling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4/27/2012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4/30/2012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Pending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 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Was not interviewed </w:t>
            </w:r>
          </w:p>
        </w:tc>
      </w:tr>
      <w:tr w:rsidR="001511DC" w:rsidRPr="0020243C" w:rsidTr="001511DC">
        <w:trPr>
          <w:trHeight w:val="480"/>
        </w:trPr>
        <w:tc>
          <w:tcPr>
            <w:tcW w:w="64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School Counseling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6/1/2012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6/1/2012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Withdrew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 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511DC" w:rsidRPr="0020243C" w:rsidTr="001511DC">
        <w:trPr>
          <w:trHeight w:val="240"/>
        </w:trPr>
        <w:tc>
          <w:tcPr>
            <w:tcW w:w="64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Mental Health Counseling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6/28/2012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6/28/2012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admit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 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3.58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511DC" w:rsidRPr="0020243C" w:rsidTr="001511DC">
        <w:trPr>
          <w:trHeight w:val="240"/>
        </w:trPr>
        <w:tc>
          <w:tcPr>
            <w:tcW w:w="64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Mental Health Counseling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4/27/2012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4/30/2012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Admit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 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3.22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511DC" w:rsidRPr="0020243C" w:rsidTr="001511DC">
        <w:trPr>
          <w:trHeight w:val="480"/>
        </w:trPr>
        <w:tc>
          <w:tcPr>
            <w:tcW w:w="64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Mental Health Counseling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6/1/2012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6/1/2012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Withdrew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 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511DC" w:rsidRPr="0020243C" w:rsidTr="001511DC">
        <w:trPr>
          <w:trHeight w:val="240"/>
        </w:trPr>
        <w:tc>
          <w:tcPr>
            <w:tcW w:w="64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Mental Health Counseling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6/28/2012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6/28/2012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Pending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 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3.18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 </w:t>
            </w:r>
            <w:proofErr w:type="spellStart"/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511DC" w:rsidRPr="0020243C" w:rsidTr="001511DC">
        <w:trPr>
          <w:trHeight w:val="240"/>
        </w:trPr>
        <w:tc>
          <w:tcPr>
            <w:tcW w:w="64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Mental Health Counseling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3/8/2012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3/8/2012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Admit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 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511DC" w:rsidRPr="0020243C" w:rsidTr="001511DC">
        <w:trPr>
          <w:trHeight w:val="240"/>
        </w:trPr>
        <w:tc>
          <w:tcPr>
            <w:tcW w:w="64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Mental Health Counseling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3/8/2012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3/8/2012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Admit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 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511DC" w:rsidRPr="0020243C" w:rsidTr="001511DC">
        <w:trPr>
          <w:trHeight w:val="240"/>
        </w:trPr>
        <w:tc>
          <w:tcPr>
            <w:tcW w:w="64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Mental Health Counseling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6/28/2012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6/28/2012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admit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 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3.67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511DC" w:rsidRPr="0020243C" w:rsidTr="001511DC">
        <w:trPr>
          <w:trHeight w:val="240"/>
        </w:trPr>
        <w:tc>
          <w:tcPr>
            <w:tcW w:w="64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Mental Health Counseling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6/19/2012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6/20/2012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Admit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 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511DC" w:rsidRPr="0020243C" w:rsidTr="001511DC">
        <w:trPr>
          <w:trHeight w:val="240"/>
        </w:trPr>
        <w:tc>
          <w:tcPr>
            <w:tcW w:w="64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Mental Health Counseling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6/1/2012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6/1/2012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Dennied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 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511DC" w:rsidRPr="0020243C" w:rsidTr="001511DC">
        <w:trPr>
          <w:trHeight w:val="720"/>
        </w:trPr>
        <w:tc>
          <w:tcPr>
            <w:tcW w:w="64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Mental Health Counseling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4/23/2012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4/24/2012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Admit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 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3.55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Want in person interview </w:t>
            </w:r>
          </w:p>
        </w:tc>
      </w:tr>
      <w:tr w:rsidR="001511DC" w:rsidRPr="0020243C" w:rsidTr="001511DC">
        <w:trPr>
          <w:trHeight w:val="240"/>
        </w:trPr>
        <w:tc>
          <w:tcPr>
            <w:tcW w:w="64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Mental Health Counseling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6/1/2012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6/1/2012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admit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 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3.12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511DC" w:rsidRPr="0020243C" w:rsidTr="001511DC">
        <w:trPr>
          <w:trHeight w:val="240"/>
        </w:trPr>
        <w:tc>
          <w:tcPr>
            <w:tcW w:w="64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Mental Health Counseling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6/19/2012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6/20/2012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admit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 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511DC" w:rsidRPr="0020243C" w:rsidTr="001511DC">
        <w:trPr>
          <w:trHeight w:val="240"/>
        </w:trPr>
        <w:tc>
          <w:tcPr>
            <w:tcW w:w="64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Mental Health Counseling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6/19/2012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6/20/2012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admit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 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3.71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511DC" w:rsidRPr="0020243C" w:rsidTr="001511DC">
        <w:trPr>
          <w:trHeight w:val="480"/>
        </w:trPr>
        <w:tc>
          <w:tcPr>
            <w:tcW w:w="64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Mental Health Counseling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2/21/2012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2/22/2012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Withdrew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 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511DC" w:rsidRPr="0020243C" w:rsidTr="001511DC">
        <w:trPr>
          <w:trHeight w:val="240"/>
        </w:trPr>
        <w:tc>
          <w:tcPr>
            <w:tcW w:w="64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School Counseling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6/1/2012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6/1/2012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Admit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 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511DC" w:rsidRPr="0020243C" w:rsidTr="001511DC">
        <w:trPr>
          <w:trHeight w:val="480"/>
        </w:trPr>
        <w:tc>
          <w:tcPr>
            <w:tcW w:w="64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Mental Health Counseling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4/27/2012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4/30/2012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admit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 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old GRE Q 320 V 350</w:t>
            </w:r>
          </w:p>
        </w:tc>
      </w:tr>
      <w:tr w:rsidR="001511DC" w:rsidRPr="0020243C" w:rsidTr="001511DC">
        <w:trPr>
          <w:trHeight w:val="240"/>
        </w:trPr>
        <w:tc>
          <w:tcPr>
            <w:tcW w:w="64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Mental Health </w:t>
            </w:r>
            <w:proofErr w:type="spellStart"/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Conseling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6/28/2012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6/28/2012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Pending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 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3.01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511DC" w:rsidRPr="0020243C" w:rsidTr="001511DC">
        <w:trPr>
          <w:trHeight w:val="240"/>
        </w:trPr>
        <w:tc>
          <w:tcPr>
            <w:tcW w:w="64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Mental Health Counseling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2/21/2012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2/22/2012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Admit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 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511DC" w:rsidRPr="0020243C" w:rsidTr="001511DC">
        <w:trPr>
          <w:trHeight w:val="240"/>
        </w:trPr>
        <w:tc>
          <w:tcPr>
            <w:tcW w:w="64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Mental Health Counseling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6/19/2012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6/20/2012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admit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 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511DC" w:rsidRPr="0020243C" w:rsidTr="001511DC">
        <w:trPr>
          <w:trHeight w:val="480"/>
        </w:trPr>
        <w:tc>
          <w:tcPr>
            <w:tcW w:w="64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School Counseling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6/19/2020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6/20/2012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Withdrew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 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511DC" w:rsidRPr="0020243C" w:rsidTr="001511DC">
        <w:trPr>
          <w:trHeight w:val="240"/>
        </w:trPr>
        <w:tc>
          <w:tcPr>
            <w:tcW w:w="64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Mental Health Counseling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6/1/2012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6/1/2012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admit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B7DEE8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 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3.52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511DC" w:rsidRPr="0020243C" w:rsidTr="001511DC">
        <w:trPr>
          <w:trHeight w:val="480"/>
        </w:trPr>
        <w:tc>
          <w:tcPr>
            <w:tcW w:w="645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Mental Health Counseling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2/21/2012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2/22/2012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Withdrew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000000" w:fill="FFFF00"/>
            <w:vAlign w:val="center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Fall 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1511DC" w:rsidRPr="0020243C" w:rsidRDefault="001511DC" w:rsidP="001E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243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:rsidR="003F520F" w:rsidRDefault="003F520F" w:rsidP="001511DC"/>
    <w:sectPr w:rsidR="003F520F" w:rsidSect="001511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inger W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ixo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60C" w:rsidRDefault="00ED4C2D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240" w:lineRule="atLeast"/>
      <w:rPr>
        <w:rFonts w:ascii="Century Schoolbook" w:hAnsi="Century Schoolbook"/>
      </w:rPr>
    </w:pPr>
  </w:p>
  <w:p w:rsidR="00AD660C" w:rsidRDefault="00ED4C2D">
    <w:pPr>
      <w:pStyle w:val="QuickFormat9"/>
      <w:tabs>
        <w:tab w:val="right" w:pos="9360"/>
      </w:tabs>
      <w:spacing w:before="72"/>
    </w:pPr>
    <w:r>
      <w:t>Russell A. Sabella, PhD</w:t>
    </w:r>
    <w:r>
      <w:tab/>
      <w:t xml:space="preserve">Page </w:t>
    </w:r>
    <w:r>
      <w:pgNum/>
    </w:r>
    <w:r>
      <w:t xml:space="preserve"> of </w:t>
    </w:r>
    <w:fldSimple w:instr=" NUMPAGES \* arabic \* MERGEFORMAT ">
      <w:r>
        <w:rPr>
          <w:noProof/>
        </w:rPr>
        <w:t>39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60C" w:rsidRDefault="00ED4C2D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240" w:lineRule="atLeast"/>
      <w:rPr>
        <w:rFonts w:ascii="Century Schoolbook" w:hAnsi="Century Schoolbook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60C" w:rsidRDefault="00ED4C2D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240" w:lineRule="atLeast"/>
      <w:rPr>
        <w:rFonts w:ascii="Century Schoolbook" w:hAnsi="Century Schoolbook"/>
      </w:rPr>
    </w:pPr>
  </w:p>
  <w:p w:rsidR="00AD660C" w:rsidRDefault="00ED4C2D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rFonts w:ascii="Century Schoolbook" w:hAnsi="Century Schoolbook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60C" w:rsidRPr="002B39FF" w:rsidRDefault="00ED4C2D" w:rsidP="002B39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#"/>
      <w:lvlJc w:val="left"/>
      <w:rPr>
        <w:rFonts w:ascii="WP TypographicSymbols" w:hAnsi="WP TypographicSymbols" w:cs="Times New Roman"/>
      </w:rPr>
    </w:lvl>
    <w:lvl w:ilvl="1">
      <w:start w:val="1"/>
      <w:numFmt w:val="none"/>
      <w:suff w:val="nothing"/>
      <w:lvlText w:val="#"/>
      <w:lvlJc w:val="left"/>
      <w:rPr>
        <w:rFonts w:ascii="WP TypographicSymbols" w:hAnsi="WP TypographicSymbols" w:cs="Times New Roman"/>
      </w:rPr>
    </w:lvl>
    <w:lvl w:ilvl="2">
      <w:start w:val="1"/>
      <w:numFmt w:val="none"/>
      <w:suff w:val="nothing"/>
      <w:lvlText w:val="#"/>
      <w:lvlJc w:val="left"/>
      <w:rPr>
        <w:rFonts w:ascii="WP TypographicSymbols" w:hAnsi="WP TypographicSymbols" w:cs="Times New Roman"/>
      </w:rPr>
    </w:lvl>
    <w:lvl w:ilvl="3">
      <w:start w:val="1"/>
      <w:numFmt w:val="none"/>
      <w:suff w:val="nothing"/>
      <w:lvlText w:val="#"/>
      <w:lvlJc w:val="left"/>
      <w:rPr>
        <w:rFonts w:ascii="WP TypographicSymbols" w:hAnsi="WP TypographicSymbols" w:cs="Times New Roman"/>
      </w:rPr>
    </w:lvl>
    <w:lvl w:ilvl="4">
      <w:start w:val="1"/>
      <w:numFmt w:val="none"/>
      <w:suff w:val="nothing"/>
      <w:lvlText w:val="#"/>
      <w:lvlJc w:val="left"/>
      <w:rPr>
        <w:rFonts w:ascii="WP TypographicSymbols" w:hAnsi="WP TypographicSymbols" w:cs="Times New Roman"/>
      </w:rPr>
    </w:lvl>
    <w:lvl w:ilvl="5">
      <w:start w:val="1"/>
      <w:numFmt w:val="none"/>
      <w:suff w:val="nothing"/>
      <w:lvlText w:val="#"/>
      <w:lvlJc w:val="left"/>
      <w:rPr>
        <w:rFonts w:ascii="WP TypographicSymbols" w:hAnsi="WP TypographicSymbols" w:cs="Times New Roman"/>
      </w:rPr>
    </w:lvl>
    <w:lvl w:ilvl="6">
      <w:start w:val="1"/>
      <w:numFmt w:val="none"/>
      <w:suff w:val="nothing"/>
      <w:lvlText w:val="#"/>
      <w:lvlJc w:val="left"/>
      <w:rPr>
        <w:rFonts w:ascii="WP TypographicSymbols" w:hAnsi="WP TypographicSymbols" w:cs="Times New Roman"/>
      </w:rPr>
    </w:lvl>
    <w:lvl w:ilvl="7">
      <w:start w:val="1"/>
      <w:numFmt w:val="none"/>
      <w:suff w:val="nothing"/>
      <w:lvlText w:val="#"/>
      <w:lvlJc w:val="left"/>
      <w:rPr>
        <w:rFonts w:ascii="WP TypographicSymbols" w:hAnsi="WP TypographicSymbols" w:cs="Times New Roman"/>
      </w:rPr>
    </w:lvl>
    <w:lvl w:ilvl="8">
      <w:start w:val="1"/>
      <w:numFmt w:val="none"/>
      <w:suff w:val="nothing"/>
      <w:lvlText w:val="#"/>
      <w:lvlJc w:val="left"/>
      <w:rPr>
        <w:rFonts w:ascii="WP TypographicSymbols" w:hAnsi="WP TypographicSymbols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$"/>
      <w:lvlJc w:val="left"/>
      <w:rPr>
        <w:rFonts w:ascii="WP TypographicSymbols" w:hAnsi="WP TypographicSymbols" w:cs="Times New Roman"/>
      </w:rPr>
    </w:lvl>
    <w:lvl w:ilvl="1">
      <w:start w:val="1"/>
      <w:numFmt w:val="none"/>
      <w:suff w:val="nothing"/>
      <w:lvlText w:val="$"/>
      <w:lvlJc w:val="left"/>
      <w:rPr>
        <w:rFonts w:ascii="WP TypographicSymbols" w:hAnsi="WP TypographicSymbols" w:cs="Times New Roman"/>
      </w:rPr>
    </w:lvl>
    <w:lvl w:ilvl="2">
      <w:start w:val="1"/>
      <w:numFmt w:val="none"/>
      <w:suff w:val="nothing"/>
      <w:lvlText w:val="$"/>
      <w:lvlJc w:val="left"/>
      <w:rPr>
        <w:rFonts w:ascii="WP TypographicSymbols" w:hAnsi="WP TypographicSymbols" w:cs="Times New Roman"/>
      </w:rPr>
    </w:lvl>
    <w:lvl w:ilvl="3">
      <w:start w:val="1"/>
      <w:numFmt w:val="none"/>
      <w:suff w:val="nothing"/>
      <w:lvlText w:val="$"/>
      <w:lvlJc w:val="left"/>
      <w:rPr>
        <w:rFonts w:ascii="WP TypographicSymbols" w:hAnsi="WP TypographicSymbols" w:cs="Times New Roman"/>
      </w:rPr>
    </w:lvl>
    <w:lvl w:ilvl="4">
      <w:start w:val="1"/>
      <w:numFmt w:val="none"/>
      <w:suff w:val="nothing"/>
      <w:lvlText w:val="$"/>
      <w:lvlJc w:val="left"/>
      <w:rPr>
        <w:rFonts w:ascii="WP TypographicSymbols" w:hAnsi="WP TypographicSymbols" w:cs="Times New Roman"/>
      </w:rPr>
    </w:lvl>
    <w:lvl w:ilvl="5">
      <w:start w:val="1"/>
      <w:numFmt w:val="none"/>
      <w:suff w:val="nothing"/>
      <w:lvlText w:val="$"/>
      <w:lvlJc w:val="left"/>
      <w:rPr>
        <w:rFonts w:ascii="WP TypographicSymbols" w:hAnsi="WP TypographicSymbols" w:cs="Times New Roman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 w:cs="Times New Roman"/>
      </w:rPr>
    </w:lvl>
    <w:lvl w:ilvl="7">
      <w:start w:val="1"/>
      <w:numFmt w:val="none"/>
      <w:suff w:val="nothing"/>
      <w:lvlText w:val="$"/>
      <w:lvlJc w:val="left"/>
      <w:rPr>
        <w:rFonts w:ascii="WP TypographicSymbols" w:hAnsi="WP TypographicSymbols" w:cs="Times New Roman"/>
      </w:rPr>
    </w:lvl>
    <w:lvl w:ilvl="8">
      <w:start w:val="1"/>
      <w:numFmt w:val="none"/>
      <w:suff w:val="nothing"/>
      <w:lvlText w:val="$"/>
      <w:lvlJc w:val="left"/>
      <w:rPr>
        <w:rFonts w:ascii="WP TypographicSymbols" w:hAnsi="WP TypographicSymbols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1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2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3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4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5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6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7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8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1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2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3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4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5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6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7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8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1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2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3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4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5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6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7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8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1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2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3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4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5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6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7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8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"/>
      <w:lvlJc w:val="left"/>
      <w:rPr>
        <w:rFonts w:ascii="WP IconicSymbolsA" w:hAnsi="WP IconicSymbolsA" w:cs="Times New Roman"/>
      </w:rPr>
    </w:lvl>
    <w:lvl w:ilvl="1">
      <w:start w:val="1"/>
      <w:numFmt w:val="none"/>
      <w:suff w:val="nothing"/>
      <w:lvlText w:val=""/>
      <w:lvlJc w:val="left"/>
      <w:rPr>
        <w:rFonts w:ascii="WP IconicSymbolsA" w:hAnsi="WP IconicSymbolsA" w:cs="Times New Roman"/>
      </w:rPr>
    </w:lvl>
    <w:lvl w:ilvl="2">
      <w:start w:val="1"/>
      <w:numFmt w:val="none"/>
      <w:suff w:val="nothing"/>
      <w:lvlText w:val=""/>
      <w:lvlJc w:val="left"/>
      <w:rPr>
        <w:rFonts w:ascii="WP IconicSymbolsA" w:hAnsi="WP IconicSymbolsA" w:cs="Times New Roman"/>
      </w:rPr>
    </w:lvl>
    <w:lvl w:ilvl="3">
      <w:start w:val="1"/>
      <w:numFmt w:val="none"/>
      <w:suff w:val="nothing"/>
      <w:lvlText w:val=""/>
      <w:lvlJc w:val="left"/>
      <w:rPr>
        <w:rFonts w:ascii="WP IconicSymbolsA" w:hAnsi="WP IconicSymbolsA" w:cs="Times New Roman"/>
      </w:rPr>
    </w:lvl>
    <w:lvl w:ilvl="4">
      <w:start w:val="1"/>
      <w:numFmt w:val="none"/>
      <w:suff w:val="nothing"/>
      <w:lvlText w:val=""/>
      <w:lvlJc w:val="left"/>
      <w:rPr>
        <w:rFonts w:ascii="WP IconicSymbolsA" w:hAnsi="WP IconicSymbolsA" w:cs="Times New Roman"/>
      </w:rPr>
    </w:lvl>
    <w:lvl w:ilvl="5">
      <w:start w:val="1"/>
      <w:numFmt w:val="none"/>
      <w:suff w:val="nothing"/>
      <w:lvlText w:val=""/>
      <w:lvlJc w:val="left"/>
      <w:rPr>
        <w:rFonts w:ascii="WP IconicSymbolsA" w:hAnsi="WP IconicSymbolsA" w:cs="Times New Roman"/>
      </w:rPr>
    </w:lvl>
    <w:lvl w:ilvl="6">
      <w:start w:val="1"/>
      <w:numFmt w:val="none"/>
      <w:suff w:val="nothing"/>
      <w:lvlText w:val=""/>
      <w:lvlJc w:val="left"/>
      <w:rPr>
        <w:rFonts w:ascii="WP IconicSymbolsA" w:hAnsi="WP IconicSymbolsA" w:cs="Times New Roman"/>
      </w:rPr>
    </w:lvl>
    <w:lvl w:ilvl="7">
      <w:start w:val="1"/>
      <w:numFmt w:val="none"/>
      <w:suff w:val="nothing"/>
      <w:lvlText w:val=""/>
      <w:lvlJc w:val="left"/>
      <w:rPr>
        <w:rFonts w:ascii="WP IconicSymbolsA" w:hAnsi="WP IconicSymbolsA" w:cs="Times New Roman"/>
      </w:rPr>
    </w:lvl>
    <w:lvl w:ilvl="8">
      <w:start w:val="1"/>
      <w:numFmt w:val="none"/>
      <w:suff w:val="nothing"/>
      <w:lvlText w:val=""/>
      <w:lvlJc w:val="left"/>
      <w:rPr>
        <w:rFonts w:ascii="WP IconicSymbolsA" w:hAnsi="WP IconicSymbolsA" w:cs="Times New Roman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1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2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3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4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5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6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7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8">
      <w:start w:val="1"/>
      <w:numFmt w:val="lowerRoman"/>
      <w:suff w:val="nothing"/>
      <w:lvlText w:val="%9)"/>
      <w:lvlJc w:val="left"/>
      <w:rPr>
        <w:rFonts w:cs="Times New Roman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1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2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3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4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5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6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7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8">
      <w:start w:val="1"/>
      <w:numFmt w:val="lowerRoman"/>
      <w:suff w:val="nothing"/>
      <w:lvlText w:val="%9)"/>
      <w:lvlJc w:val="left"/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"/>
      <w:lvlJc w:val="left"/>
      <w:rPr>
        <w:rFonts w:ascii="WP IconicSymbolsA" w:hAnsi="WP IconicSymbolsA" w:cs="Times New Roman"/>
      </w:rPr>
    </w:lvl>
    <w:lvl w:ilvl="1">
      <w:start w:val="1"/>
      <w:numFmt w:val="none"/>
      <w:suff w:val="nothing"/>
      <w:lvlText w:val=""/>
      <w:lvlJc w:val="left"/>
      <w:rPr>
        <w:rFonts w:ascii="WP IconicSymbolsA" w:hAnsi="WP IconicSymbolsA" w:cs="Times New Roman"/>
      </w:rPr>
    </w:lvl>
    <w:lvl w:ilvl="2">
      <w:start w:val="1"/>
      <w:numFmt w:val="none"/>
      <w:suff w:val="nothing"/>
      <w:lvlText w:val=""/>
      <w:lvlJc w:val="left"/>
      <w:rPr>
        <w:rFonts w:ascii="WP IconicSymbolsA" w:hAnsi="WP IconicSymbolsA" w:cs="Times New Roman"/>
      </w:rPr>
    </w:lvl>
    <w:lvl w:ilvl="3">
      <w:start w:val="1"/>
      <w:numFmt w:val="none"/>
      <w:suff w:val="nothing"/>
      <w:lvlText w:val=""/>
      <w:lvlJc w:val="left"/>
      <w:rPr>
        <w:rFonts w:ascii="WP IconicSymbolsA" w:hAnsi="WP IconicSymbolsA" w:cs="Times New Roman"/>
      </w:rPr>
    </w:lvl>
    <w:lvl w:ilvl="4">
      <w:start w:val="1"/>
      <w:numFmt w:val="none"/>
      <w:suff w:val="nothing"/>
      <w:lvlText w:val=""/>
      <w:lvlJc w:val="left"/>
      <w:rPr>
        <w:rFonts w:ascii="WP IconicSymbolsA" w:hAnsi="WP IconicSymbolsA" w:cs="Times New Roman"/>
      </w:rPr>
    </w:lvl>
    <w:lvl w:ilvl="5">
      <w:start w:val="1"/>
      <w:numFmt w:val="none"/>
      <w:suff w:val="nothing"/>
      <w:lvlText w:val=""/>
      <w:lvlJc w:val="left"/>
      <w:rPr>
        <w:rFonts w:ascii="WP IconicSymbolsA" w:hAnsi="WP IconicSymbolsA" w:cs="Times New Roman"/>
      </w:rPr>
    </w:lvl>
    <w:lvl w:ilvl="6">
      <w:start w:val="1"/>
      <w:numFmt w:val="none"/>
      <w:suff w:val="nothing"/>
      <w:lvlText w:val=""/>
      <w:lvlJc w:val="left"/>
      <w:rPr>
        <w:rFonts w:ascii="WP IconicSymbolsA" w:hAnsi="WP IconicSymbolsA" w:cs="Times New Roman"/>
      </w:rPr>
    </w:lvl>
    <w:lvl w:ilvl="7">
      <w:start w:val="1"/>
      <w:numFmt w:val="none"/>
      <w:suff w:val="nothing"/>
      <w:lvlText w:val=""/>
      <w:lvlJc w:val="left"/>
      <w:rPr>
        <w:rFonts w:ascii="WP IconicSymbolsA" w:hAnsi="WP IconicSymbolsA" w:cs="Times New Roman"/>
      </w:rPr>
    </w:lvl>
    <w:lvl w:ilvl="8">
      <w:start w:val="1"/>
      <w:numFmt w:val="none"/>
      <w:suff w:val="nothing"/>
      <w:lvlText w:val=""/>
      <w:lvlJc w:val="left"/>
      <w:rPr>
        <w:rFonts w:ascii="WP IconicSymbolsA" w:hAnsi="WP IconicSymbolsA" w:cs="Times New Roman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1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2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3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4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5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6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7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8">
      <w:start w:val="1"/>
      <w:numFmt w:val="lowerRoman"/>
      <w:suff w:val="nothing"/>
      <w:lvlText w:val="%9)"/>
      <w:lvlJc w:val="left"/>
      <w:rPr>
        <w:rFonts w:cs="Times New Roman"/>
      </w:r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1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2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3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4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5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6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7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  <w:lvl w:ilvl="8">
      <w:start w:val="1"/>
      <w:numFmt w:val="none"/>
      <w:suff w:val="nothing"/>
      <w:lvlText w:val="O"/>
      <w:lvlJc w:val="left"/>
      <w:rPr>
        <w:rFonts w:ascii="WP TypographicSymbols" w:hAnsi="WP TypographicSymbols" w:cs="Times New Roman"/>
      </w:rPr>
    </w:lvl>
  </w:abstractNum>
  <w:abstractNum w:abstractNumId="12">
    <w:nsid w:val="03405579"/>
    <w:multiLevelType w:val="hybridMultilevel"/>
    <w:tmpl w:val="7C36A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D306BC"/>
    <w:multiLevelType w:val="hybridMultilevel"/>
    <w:tmpl w:val="1BCA9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6549F5"/>
    <w:multiLevelType w:val="hybridMultilevel"/>
    <w:tmpl w:val="DD90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0159FC"/>
    <w:multiLevelType w:val="hybridMultilevel"/>
    <w:tmpl w:val="CA580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D5CEA"/>
    <w:multiLevelType w:val="hybridMultilevel"/>
    <w:tmpl w:val="30EE6228"/>
    <w:lvl w:ilvl="0" w:tplc="109A320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D91267"/>
    <w:multiLevelType w:val="hybridMultilevel"/>
    <w:tmpl w:val="62CA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277DDB"/>
    <w:multiLevelType w:val="hybridMultilevel"/>
    <w:tmpl w:val="235A9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8"/>
  </w:num>
  <w:num w:numId="15">
    <w:abstractNumId w:val="15"/>
  </w:num>
  <w:num w:numId="16">
    <w:abstractNumId w:val="13"/>
  </w:num>
  <w:num w:numId="17">
    <w:abstractNumId w:val="12"/>
  </w:num>
  <w:num w:numId="18">
    <w:abstractNumId w:val="1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511DC"/>
    <w:rsid w:val="001511DC"/>
    <w:rsid w:val="003F520F"/>
    <w:rsid w:val="00ED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1D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1DC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511DC"/>
    <w:pPr>
      <w:keepNext/>
      <w:spacing w:before="240" w:after="60" w:line="240" w:lineRule="auto"/>
      <w:outlineLvl w:val="2"/>
    </w:pPr>
    <w:rPr>
      <w:rFonts w:ascii="Arial" w:eastAsiaTheme="minorEastAsia" w:hAnsi="Arial" w:cs="Times New Roman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511D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511DC"/>
    <w:rPr>
      <w:rFonts w:ascii="Arial" w:eastAsiaTheme="minorEastAsia" w:hAnsi="Arial" w:cs="Times New Roman"/>
      <w:b/>
      <w:bCs/>
      <w:sz w:val="24"/>
      <w:szCs w:val="26"/>
    </w:rPr>
  </w:style>
  <w:style w:type="paragraph" w:customStyle="1" w:styleId="Style">
    <w:name w:val="Style"/>
    <w:rsid w:val="001511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rsid w:val="001511D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1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11D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11DC"/>
    <w:pPr>
      <w:ind w:left="720"/>
      <w:contextualSpacing/>
    </w:pPr>
  </w:style>
  <w:style w:type="paragraph" w:customStyle="1" w:styleId="Level1">
    <w:name w:val="Level 1"/>
    <w:basedOn w:val="Normal"/>
    <w:rsid w:val="001511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evel2">
    <w:name w:val="Level 2"/>
    <w:basedOn w:val="Normal"/>
    <w:rsid w:val="001511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evel3">
    <w:name w:val="Level 3"/>
    <w:basedOn w:val="Normal"/>
    <w:rsid w:val="001511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evel4">
    <w:name w:val="Level 4"/>
    <w:basedOn w:val="Normal"/>
    <w:rsid w:val="001511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evel5">
    <w:name w:val="Level 5"/>
    <w:basedOn w:val="Normal"/>
    <w:rsid w:val="001511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evel6">
    <w:name w:val="Level 6"/>
    <w:basedOn w:val="Normal"/>
    <w:rsid w:val="001511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evel7">
    <w:name w:val="Level 7"/>
    <w:basedOn w:val="Normal"/>
    <w:rsid w:val="001511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evel8">
    <w:name w:val="Level 8"/>
    <w:basedOn w:val="Normal"/>
    <w:rsid w:val="001511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evel9">
    <w:name w:val="Level 9"/>
    <w:basedOn w:val="Normal"/>
    <w:rsid w:val="001511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uearrow">
    <w:name w:val="lue arrow"/>
    <w:rsid w:val="001511DC"/>
    <w:rPr>
      <w:rFonts w:ascii="Springer Wd" w:hAnsi="Springer Wd"/>
      <w:color w:val="000000"/>
      <w:sz w:val="22"/>
    </w:rPr>
  </w:style>
  <w:style w:type="paragraph" w:customStyle="1" w:styleId="17">
    <w:name w:val="_17"/>
    <w:basedOn w:val="Normal"/>
    <w:rsid w:val="001511DC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">
    <w:name w:val="_16"/>
    <w:basedOn w:val="Normal"/>
    <w:rsid w:val="001511DC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">
    <w:name w:val="_15"/>
    <w:basedOn w:val="Normal"/>
    <w:rsid w:val="001511DC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21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">
    <w:name w:val="_14"/>
    <w:basedOn w:val="Normal"/>
    <w:rsid w:val="001511DC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28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">
    <w:name w:val="_13"/>
    <w:basedOn w:val="Normal"/>
    <w:rsid w:val="001511DC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36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_12"/>
    <w:basedOn w:val="Normal"/>
    <w:rsid w:val="001511DC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_11"/>
    <w:basedOn w:val="Normal"/>
    <w:rsid w:val="001511DC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50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_10"/>
    <w:basedOn w:val="Normal"/>
    <w:rsid w:val="001511DC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57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QuickFormat1">
    <w:name w:val="QuickFormat1"/>
    <w:basedOn w:val="Normal"/>
    <w:rsid w:val="001511DC"/>
    <w:pPr>
      <w:widowControl w:val="0"/>
      <w:spacing w:after="0" w:line="240" w:lineRule="auto"/>
    </w:pPr>
    <w:rPr>
      <w:rFonts w:ascii="CG Times" w:eastAsia="Times New Roman" w:hAnsi="CG Times" w:cs="Times New Roman"/>
      <w:smallCaps/>
      <w:color w:val="FF0000"/>
      <w:sz w:val="26"/>
      <w:szCs w:val="20"/>
    </w:rPr>
  </w:style>
  <w:style w:type="character" w:customStyle="1" w:styleId="firstline">
    <w:name w:val="firstline"/>
    <w:rsid w:val="001511DC"/>
    <w:rPr>
      <w:b/>
      <w:smallCaps/>
      <w:color w:val="0000FF"/>
    </w:rPr>
  </w:style>
  <w:style w:type="character" w:customStyle="1" w:styleId="QuickFormat3">
    <w:name w:val="QuickFormat3"/>
    <w:rsid w:val="001511DC"/>
    <w:rPr>
      <w:rFonts w:ascii="Verdana" w:hAnsi="Verdana"/>
      <w:b/>
      <w:smallCaps/>
      <w:sz w:val="26"/>
    </w:rPr>
  </w:style>
  <w:style w:type="paragraph" w:customStyle="1" w:styleId="26">
    <w:name w:val="_26"/>
    <w:basedOn w:val="Normal"/>
    <w:rsid w:val="001511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vita">
    <w:name w:val="vita"/>
    <w:rsid w:val="001511DC"/>
    <w:rPr>
      <w:rFonts w:ascii="Dixon" w:hAnsi="Dixon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1511DC"/>
    <w:pPr>
      <w:spacing w:after="0" w:line="240" w:lineRule="auto"/>
      <w:ind w:firstLine="720"/>
    </w:pPr>
    <w:rPr>
      <w:rFonts w:ascii="Century Schoolbook" w:eastAsia="Times New Roman" w:hAnsi="Century Schoolbook" w:cs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11DC"/>
    <w:rPr>
      <w:rFonts w:ascii="Century Schoolbook" w:eastAsia="Times New Roman" w:hAnsi="Century Schoolbook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rsid w:val="001511DC"/>
    <w:rPr>
      <w:vertAlign w:val="superscript"/>
    </w:rPr>
  </w:style>
  <w:style w:type="paragraph" w:customStyle="1" w:styleId="25">
    <w:name w:val="_25"/>
    <w:basedOn w:val="Normal"/>
    <w:rsid w:val="001511DC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QuickFormat2">
    <w:name w:val="QuickFormat2"/>
    <w:rsid w:val="001511DC"/>
    <w:rPr>
      <w:rFonts w:ascii="Tahoma" w:hAnsi="Tahoma"/>
      <w:b/>
      <w:color w:val="000000"/>
      <w:sz w:val="28"/>
    </w:rPr>
  </w:style>
  <w:style w:type="paragraph" w:customStyle="1" w:styleId="24">
    <w:name w:val="_24"/>
    <w:basedOn w:val="Normal"/>
    <w:rsid w:val="001511DC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21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">
    <w:name w:val="_23"/>
    <w:basedOn w:val="Normal"/>
    <w:rsid w:val="001511DC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28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QuickForma01">
    <w:name w:val="QuickForma01"/>
    <w:basedOn w:val="Normal"/>
    <w:rsid w:val="001511DC"/>
    <w:pPr>
      <w:spacing w:after="0" w:line="240" w:lineRule="auto"/>
    </w:pPr>
    <w:rPr>
      <w:rFonts w:ascii="Calibri" w:eastAsia="Times New Roman" w:hAnsi="Calibri" w:cs="Times New Roman"/>
      <w:b/>
      <w:smallCaps/>
      <w:color w:val="0000FF"/>
      <w:szCs w:val="20"/>
    </w:rPr>
  </w:style>
  <w:style w:type="character" w:customStyle="1" w:styleId="DefaultPara">
    <w:name w:val="Default Para"/>
    <w:basedOn w:val="DefaultParagraphFont"/>
    <w:rsid w:val="001511DC"/>
    <w:rPr>
      <w:rFonts w:cs="Times New Roman"/>
    </w:rPr>
  </w:style>
  <w:style w:type="paragraph" w:customStyle="1" w:styleId="22">
    <w:name w:val="_22"/>
    <w:basedOn w:val="Normal"/>
    <w:rsid w:val="001511DC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36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_21"/>
    <w:basedOn w:val="Normal"/>
    <w:rsid w:val="001511DC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">
    <w:name w:val="_20"/>
    <w:basedOn w:val="Normal"/>
    <w:rsid w:val="001511DC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50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">
    <w:name w:val="_19"/>
    <w:basedOn w:val="Normal"/>
    <w:rsid w:val="001511DC"/>
    <w:pPr>
      <w:tabs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57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">
    <w:name w:val="_18"/>
    <w:basedOn w:val="Normal"/>
    <w:rsid w:val="001511DC"/>
    <w:pPr>
      <w:tabs>
        <w:tab w:val="left" w:pos="6480"/>
        <w:tab w:val="left" w:pos="7200"/>
        <w:tab w:val="left" w:pos="7920"/>
        <w:tab w:val="left" w:pos="8640"/>
      </w:tabs>
      <w:spacing w:after="0" w:line="240" w:lineRule="auto"/>
      <w:ind w:left="648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QuickFormat5">
    <w:name w:val="QuickFormat5"/>
    <w:rsid w:val="001511DC"/>
    <w:rPr>
      <w:rFonts w:ascii="Springer Wd" w:hAnsi="Springer Wd"/>
      <w:b/>
      <w:smallCaps/>
      <w:color w:val="0000FF"/>
      <w:sz w:val="20"/>
    </w:rPr>
  </w:style>
  <w:style w:type="paragraph" w:customStyle="1" w:styleId="QuickFormat4">
    <w:name w:val="QuickFormat4"/>
    <w:basedOn w:val="Normal"/>
    <w:rsid w:val="001511DC"/>
    <w:pPr>
      <w:spacing w:after="0" w:line="240" w:lineRule="auto"/>
    </w:pPr>
    <w:rPr>
      <w:rFonts w:ascii="Tahoma" w:eastAsia="Times New Roman" w:hAnsi="Tahoma" w:cs="Times New Roman"/>
      <w:b/>
      <w:shadow/>
      <w:color w:val="000080"/>
      <w:sz w:val="26"/>
      <w:szCs w:val="20"/>
    </w:rPr>
  </w:style>
  <w:style w:type="paragraph" w:customStyle="1" w:styleId="9">
    <w:name w:val="_9"/>
    <w:basedOn w:val="Normal"/>
    <w:rsid w:val="001511DC"/>
    <w:pPr>
      <w:tabs>
        <w:tab w:val="left" w:pos="6480"/>
        <w:tab w:val="left" w:pos="7200"/>
        <w:tab w:val="left" w:pos="7920"/>
        <w:tab w:val="left" w:pos="8640"/>
      </w:tabs>
      <w:spacing w:after="0" w:line="240" w:lineRule="auto"/>
      <w:ind w:left="64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">
    <w:name w:val="_8"/>
    <w:basedOn w:val="Normal"/>
    <w:rsid w:val="001511D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">
    <w:name w:val="_7"/>
    <w:basedOn w:val="Normal"/>
    <w:rsid w:val="001511DC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">
    <w:name w:val="_6"/>
    <w:basedOn w:val="Normal"/>
    <w:rsid w:val="001511DC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21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">
    <w:name w:val="_5"/>
    <w:basedOn w:val="Normal"/>
    <w:rsid w:val="001511DC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28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">
    <w:name w:val="_4"/>
    <w:basedOn w:val="Normal"/>
    <w:rsid w:val="001511DC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36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">
    <w:name w:val="_3"/>
    <w:basedOn w:val="Normal"/>
    <w:rsid w:val="001511DC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_2"/>
    <w:basedOn w:val="Normal"/>
    <w:rsid w:val="001511DC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50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_1"/>
    <w:basedOn w:val="Normal"/>
    <w:rsid w:val="001511DC"/>
    <w:pPr>
      <w:tabs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57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">
    <w:name w:val="_"/>
    <w:basedOn w:val="Normal"/>
    <w:rsid w:val="001511DC"/>
    <w:pPr>
      <w:tabs>
        <w:tab w:val="left" w:pos="6480"/>
        <w:tab w:val="left" w:pos="7200"/>
        <w:tab w:val="left" w:pos="7920"/>
        <w:tab w:val="left" w:pos="8640"/>
      </w:tabs>
      <w:spacing w:after="0" w:line="240" w:lineRule="auto"/>
      <w:ind w:left="64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PNormal">
    <w:name w:val="WP_Normal"/>
    <w:basedOn w:val="Normal"/>
    <w:rsid w:val="001511D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initionT">
    <w:name w:val="Definition T"/>
    <w:basedOn w:val="Normal"/>
    <w:rsid w:val="001511D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initionL">
    <w:name w:val="Definition L"/>
    <w:basedOn w:val="Normal"/>
    <w:rsid w:val="001511DC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efinition">
    <w:name w:val="Definition"/>
    <w:rsid w:val="001511DC"/>
    <w:rPr>
      <w:i/>
    </w:rPr>
  </w:style>
  <w:style w:type="paragraph" w:customStyle="1" w:styleId="H1">
    <w:name w:val="H1"/>
    <w:basedOn w:val="Normal"/>
    <w:rsid w:val="001511D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</w:pPr>
    <w:rPr>
      <w:rFonts w:ascii="CG Times" w:eastAsia="Times New Roman" w:hAnsi="CG Times" w:cs="Times New Roman"/>
      <w:b/>
      <w:sz w:val="48"/>
      <w:szCs w:val="20"/>
    </w:rPr>
  </w:style>
  <w:style w:type="paragraph" w:customStyle="1" w:styleId="H2">
    <w:name w:val="H2"/>
    <w:basedOn w:val="Normal"/>
    <w:rsid w:val="001511D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</w:pPr>
    <w:rPr>
      <w:rFonts w:ascii="CG Times" w:eastAsia="Times New Roman" w:hAnsi="CG Times" w:cs="Times New Roman"/>
      <w:b/>
      <w:sz w:val="36"/>
      <w:szCs w:val="20"/>
    </w:rPr>
  </w:style>
  <w:style w:type="paragraph" w:customStyle="1" w:styleId="H3">
    <w:name w:val="H3"/>
    <w:basedOn w:val="Normal"/>
    <w:rsid w:val="001511D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</w:pPr>
    <w:rPr>
      <w:rFonts w:ascii="CG Times" w:eastAsia="Times New Roman" w:hAnsi="CG Times" w:cs="Times New Roman"/>
      <w:b/>
      <w:sz w:val="28"/>
      <w:szCs w:val="20"/>
    </w:rPr>
  </w:style>
  <w:style w:type="paragraph" w:customStyle="1" w:styleId="H4">
    <w:name w:val="H4"/>
    <w:basedOn w:val="Normal"/>
    <w:rsid w:val="001511D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</w:pPr>
    <w:rPr>
      <w:rFonts w:ascii="CG Times" w:eastAsia="Times New Roman" w:hAnsi="CG Times" w:cs="Times New Roman"/>
      <w:b/>
      <w:sz w:val="24"/>
      <w:szCs w:val="20"/>
    </w:rPr>
  </w:style>
  <w:style w:type="paragraph" w:customStyle="1" w:styleId="H5">
    <w:name w:val="H5"/>
    <w:basedOn w:val="Normal"/>
    <w:rsid w:val="001511D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</w:pPr>
    <w:rPr>
      <w:rFonts w:ascii="CG Times" w:eastAsia="Times New Roman" w:hAnsi="CG Times" w:cs="Times New Roman"/>
      <w:b/>
      <w:sz w:val="20"/>
      <w:szCs w:val="20"/>
    </w:rPr>
  </w:style>
  <w:style w:type="paragraph" w:customStyle="1" w:styleId="H6">
    <w:name w:val="H6"/>
    <w:basedOn w:val="Normal"/>
    <w:rsid w:val="001511D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</w:pPr>
    <w:rPr>
      <w:rFonts w:ascii="CG Times" w:eastAsia="Times New Roman" w:hAnsi="CG Times" w:cs="Times New Roman"/>
      <w:b/>
      <w:sz w:val="16"/>
      <w:szCs w:val="20"/>
    </w:rPr>
  </w:style>
  <w:style w:type="paragraph" w:customStyle="1" w:styleId="Address">
    <w:name w:val="Address"/>
    <w:basedOn w:val="Normal"/>
    <w:rsid w:val="001511D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Blockquote">
    <w:name w:val="Blockquote"/>
    <w:basedOn w:val="Normal"/>
    <w:rsid w:val="001511DC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ITE">
    <w:name w:val="CITE"/>
    <w:rsid w:val="001511DC"/>
    <w:rPr>
      <w:i/>
    </w:rPr>
  </w:style>
  <w:style w:type="character" w:customStyle="1" w:styleId="CODE">
    <w:name w:val="CODE"/>
    <w:rsid w:val="001511DC"/>
    <w:rPr>
      <w:rFonts w:ascii="CG Times" w:hAnsi="CG Times"/>
      <w:sz w:val="20"/>
    </w:rPr>
  </w:style>
  <w:style w:type="character" w:customStyle="1" w:styleId="WPEmphasis">
    <w:name w:val="WP_Emphasis"/>
    <w:rsid w:val="001511DC"/>
    <w:rPr>
      <w:i/>
    </w:rPr>
  </w:style>
  <w:style w:type="character" w:customStyle="1" w:styleId="WPHyperlink">
    <w:name w:val="WP_Hyperlink"/>
    <w:rsid w:val="001511DC"/>
    <w:rPr>
      <w:color w:val="0000FF"/>
      <w:u w:val="single"/>
    </w:rPr>
  </w:style>
  <w:style w:type="character" w:customStyle="1" w:styleId="FollowedHype">
    <w:name w:val="FollowedHype"/>
    <w:rsid w:val="001511DC"/>
    <w:rPr>
      <w:color w:val="800080"/>
      <w:u w:val="single"/>
    </w:rPr>
  </w:style>
  <w:style w:type="character" w:customStyle="1" w:styleId="Keyboard">
    <w:name w:val="Keyboard"/>
    <w:rsid w:val="001511DC"/>
    <w:rPr>
      <w:rFonts w:ascii="CG Times" w:hAnsi="CG Times"/>
      <w:b/>
      <w:sz w:val="20"/>
    </w:rPr>
  </w:style>
  <w:style w:type="paragraph" w:customStyle="1" w:styleId="Preformatted">
    <w:name w:val="Preformatted"/>
    <w:basedOn w:val="Normal"/>
    <w:rsid w:val="001511DC"/>
    <w:pPr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zBottomof">
    <w:name w:val="zBottom of"/>
    <w:basedOn w:val="Normal"/>
    <w:rsid w:val="001511DC"/>
    <w:pPr>
      <w:pBdr>
        <w:top w:val="double" w:sz="8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rFonts w:ascii="CG Times" w:eastAsia="Times New Roman" w:hAnsi="CG Times" w:cs="Times New Roman"/>
      <w:sz w:val="16"/>
      <w:szCs w:val="20"/>
    </w:rPr>
  </w:style>
  <w:style w:type="paragraph" w:customStyle="1" w:styleId="zTopofFor">
    <w:name w:val="zTop of For"/>
    <w:basedOn w:val="Normal"/>
    <w:rsid w:val="001511DC"/>
    <w:pPr>
      <w:pBdr>
        <w:bottom w:val="double" w:sz="8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rFonts w:ascii="CG Times" w:eastAsia="Times New Roman" w:hAnsi="CG Times" w:cs="Times New Roman"/>
      <w:sz w:val="16"/>
      <w:szCs w:val="20"/>
    </w:rPr>
  </w:style>
  <w:style w:type="character" w:customStyle="1" w:styleId="Sample">
    <w:name w:val="Sample"/>
    <w:rsid w:val="001511DC"/>
    <w:rPr>
      <w:rFonts w:ascii="CG Times" w:hAnsi="CG Times"/>
    </w:rPr>
  </w:style>
  <w:style w:type="character" w:customStyle="1" w:styleId="WPStrong">
    <w:name w:val="WP_Strong"/>
    <w:rsid w:val="001511DC"/>
    <w:rPr>
      <w:b/>
    </w:rPr>
  </w:style>
  <w:style w:type="character" w:customStyle="1" w:styleId="Typewriter">
    <w:name w:val="Typewriter"/>
    <w:rsid w:val="001511DC"/>
    <w:rPr>
      <w:rFonts w:ascii="CG Times" w:hAnsi="CG Times"/>
      <w:sz w:val="20"/>
    </w:rPr>
  </w:style>
  <w:style w:type="character" w:customStyle="1" w:styleId="Variable">
    <w:name w:val="Variable"/>
    <w:rsid w:val="001511DC"/>
    <w:rPr>
      <w:i/>
    </w:rPr>
  </w:style>
  <w:style w:type="character" w:customStyle="1" w:styleId="HTMLMarkup">
    <w:name w:val="HTML Markup"/>
    <w:rsid w:val="001511DC"/>
    <w:rPr>
      <w:vanish/>
      <w:color w:val="FF0000"/>
    </w:rPr>
  </w:style>
  <w:style w:type="character" w:customStyle="1" w:styleId="Comment">
    <w:name w:val="Comment"/>
    <w:rsid w:val="001511DC"/>
    <w:rPr>
      <w:vanish/>
    </w:rPr>
  </w:style>
  <w:style w:type="paragraph" w:customStyle="1" w:styleId="QuickFormat6">
    <w:name w:val="QuickFormat6"/>
    <w:basedOn w:val="Normal"/>
    <w:rsid w:val="001511DC"/>
    <w:pPr>
      <w:spacing w:after="0" w:line="240" w:lineRule="auto"/>
    </w:pPr>
    <w:rPr>
      <w:rFonts w:ascii="Gisha" w:eastAsia="Times New Roman" w:hAnsi="Gisha" w:cs="Times New Roman"/>
      <w:b/>
      <w:smallCaps/>
      <w:color w:val="0000FF"/>
      <w:szCs w:val="20"/>
    </w:rPr>
  </w:style>
  <w:style w:type="paragraph" w:customStyle="1" w:styleId="QuickFormat7">
    <w:name w:val="QuickFormat7"/>
    <w:basedOn w:val="Normal"/>
    <w:rsid w:val="001511DC"/>
    <w:pPr>
      <w:spacing w:after="0" w:line="240" w:lineRule="auto"/>
    </w:pPr>
    <w:rPr>
      <w:rFonts w:ascii="Gisha" w:eastAsia="Times New Roman" w:hAnsi="Gisha" w:cs="Times New Roman"/>
      <w:b/>
      <w:smallCaps/>
      <w:color w:val="0000FF"/>
      <w:szCs w:val="20"/>
    </w:rPr>
  </w:style>
  <w:style w:type="character" w:customStyle="1" w:styleId="QuickFormat8">
    <w:name w:val="QuickFormat8"/>
    <w:rsid w:val="001511DC"/>
    <w:rPr>
      <w:rFonts w:ascii="Gisha" w:hAnsi="Gisha"/>
      <w:b/>
      <w:smallCaps/>
      <w:color w:val="0000FF"/>
      <w:sz w:val="22"/>
    </w:rPr>
  </w:style>
  <w:style w:type="paragraph" w:customStyle="1" w:styleId="QuickForma011">
    <w:name w:val="QuickForma011"/>
    <w:basedOn w:val="Normal"/>
    <w:rsid w:val="001511DC"/>
    <w:pPr>
      <w:spacing w:after="0" w:line="240" w:lineRule="auto"/>
    </w:pPr>
    <w:rPr>
      <w:rFonts w:ascii="Calibri" w:eastAsia="Times New Roman" w:hAnsi="Calibri" w:cs="Times New Roman"/>
      <w:b/>
      <w:smallCaps/>
      <w:color w:val="0000FF"/>
      <w:szCs w:val="20"/>
    </w:rPr>
  </w:style>
  <w:style w:type="character" w:customStyle="1" w:styleId="QuickForma02">
    <w:name w:val="QuickForma02"/>
    <w:rsid w:val="001511DC"/>
    <w:rPr>
      <w:rFonts w:ascii="Calibri" w:hAnsi="Calibri"/>
      <w:b/>
      <w:smallCaps/>
      <w:color w:val="0000FF"/>
      <w:sz w:val="22"/>
    </w:rPr>
  </w:style>
  <w:style w:type="paragraph" w:customStyle="1" w:styleId="QuickFormat9">
    <w:name w:val="QuickFormat9"/>
    <w:basedOn w:val="Normal"/>
    <w:rsid w:val="001511DC"/>
    <w:pPr>
      <w:spacing w:after="0" w:line="240" w:lineRule="auto"/>
    </w:pPr>
    <w:rPr>
      <w:rFonts w:ascii="Century Schoolbook" w:eastAsia="Times New Roman" w:hAnsi="Century Schoolbook" w:cs="Times New Roman"/>
      <w:b/>
      <w:smallCaps/>
      <w:color w:val="808080"/>
      <w:sz w:val="19"/>
      <w:szCs w:val="20"/>
    </w:rPr>
  </w:style>
  <w:style w:type="paragraph" w:customStyle="1" w:styleId="QuickForma021">
    <w:name w:val="QuickForma021"/>
    <w:basedOn w:val="Normal"/>
    <w:rsid w:val="001511DC"/>
    <w:pPr>
      <w:spacing w:after="0" w:line="240" w:lineRule="auto"/>
    </w:pPr>
    <w:rPr>
      <w:rFonts w:ascii="Calibri" w:eastAsia="Times New Roman" w:hAnsi="Calibri" w:cs="Times New Roman"/>
      <w:b/>
      <w:smallCaps/>
      <w:color w:val="0000FF"/>
      <w:szCs w:val="20"/>
    </w:rPr>
  </w:style>
  <w:style w:type="character" w:customStyle="1" w:styleId="SYSHYPERTEXT">
    <w:name w:val="SYS_HYPERTEXT"/>
    <w:rsid w:val="001511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1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1DC"/>
  </w:style>
  <w:style w:type="paragraph" w:styleId="Footer">
    <w:name w:val="footer"/>
    <w:basedOn w:val="Normal"/>
    <w:link w:val="FooterChar"/>
    <w:uiPriority w:val="99"/>
    <w:unhideWhenUsed/>
    <w:rsid w:val="00151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1DC"/>
  </w:style>
  <w:style w:type="paragraph" w:styleId="BodyText">
    <w:name w:val="Body Text"/>
    <w:basedOn w:val="Normal"/>
    <w:link w:val="BodyTextChar"/>
    <w:rsid w:val="00151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511DC"/>
    <w:rPr>
      <w:rFonts w:ascii="Times New Roman" w:eastAsia="Times New Roman" w:hAnsi="Times New Roman" w:cs="Times New Roman"/>
      <w:sz w:val="20"/>
      <w:szCs w:val="20"/>
    </w:rPr>
  </w:style>
  <w:style w:type="paragraph" w:customStyle="1" w:styleId="NoSpacing1">
    <w:name w:val="No Spacing1"/>
    <w:uiPriority w:val="1"/>
    <w:qFormat/>
    <w:rsid w:val="001511DC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qFormat/>
    <w:rsid w:val="001511DC"/>
    <w:rPr>
      <w:b/>
      <w:bCs/>
    </w:rPr>
  </w:style>
  <w:style w:type="paragraph" w:customStyle="1" w:styleId="Default">
    <w:name w:val="Default"/>
    <w:rsid w:val="001511D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1278</Words>
  <Characters>7289</Characters>
  <Application>Microsoft Office Word</Application>
  <DocSecurity>0</DocSecurity>
  <Lines>60</Lines>
  <Paragraphs>17</Paragraphs>
  <ScaleCrop>false</ScaleCrop>
  <Company>Hewlett-Packard</Company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Maddy Isaacs</dc:creator>
  <cp:lastModifiedBy>Maddy Isaacs</cp:lastModifiedBy>
  <cp:revision>2</cp:revision>
  <dcterms:created xsi:type="dcterms:W3CDTF">2012-11-11T22:16:00Z</dcterms:created>
  <dcterms:modified xsi:type="dcterms:W3CDTF">2012-11-11T22:22:00Z</dcterms:modified>
</cp:coreProperties>
</file>