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3E" w:rsidRPr="000761D2" w:rsidRDefault="00F12A3E" w:rsidP="00A14D6B">
      <w:pPr>
        <w:rPr>
          <w:rFonts w:ascii="Tahoma" w:hAnsi="Tahoma"/>
          <w:b/>
          <w:sz w:val="21"/>
        </w:rPr>
      </w:pPr>
      <w:smartTag w:uri="urn:schemas-microsoft-com:office:smarttags" w:element="PlaceName">
        <w:smartTag w:uri="urn:schemas-microsoft-com:office:smarttags" w:element="place">
          <w:r w:rsidRPr="000761D2">
            <w:rPr>
              <w:rFonts w:ascii="Tahoma" w:hAnsi="Tahoma"/>
              <w:b/>
              <w:sz w:val="21"/>
            </w:rPr>
            <w:t>Florida</w:t>
          </w:r>
        </w:smartTag>
        <w:r w:rsidRPr="000761D2">
          <w:rPr>
            <w:rFonts w:ascii="Tahoma" w:hAnsi="Tahoma"/>
            <w:b/>
            <w:sz w:val="21"/>
          </w:rPr>
          <w:t xml:space="preserve"> </w:t>
        </w:r>
        <w:smartTag w:uri="urn:schemas-microsoft-com:office:smarttags" w:element="PlaceType">
          <w:r w:rsidRPr="000761D2">
            <w:rPr>
              <w:rFonts w:ascii="Tahoma" w:hAnsi="Tahoma"/>
              <w:b/>
              <w:sz w:val="21"/>
            </w:rPr>
            <w:t>Gulf</w:t>
          </w:r>
        </w:smartTag>
        <w:r w:rsidRPr="000761D2">
          <w:rPr>
            <w:rFonts w:ascii="Tahoma" w:hAnsi="Tahoma"/>
            <w:b/>
            <w:sz w:val="21"/>
          </w:rPr>
          <w:t xml:space="preserve"> </w:t>
        </w:r>
        <w:smartTag w:uri="urn:schemas-microsoft-com:office:smarttags" w:element="PlaceType">
          <w:r w:rsidRPr="000761D2">
            <w:rPr>
              <w:rFonts w:ascii="Tahoma" w:hAnsi="Tahoma"/>
              <w:b/>
              <w:sz w:val="21"/>
            </w:rPr>
            <w:t>Coast</w:t>
          </w:r>
        </w:smartTag>
        <w:r w:rsidRPr="000761D2">
          <w:rPr>
            <w:rFonts w:ascii="Tahoma" w:hAnsi="Tahoma"/>
            <w:b/>
            <w:sz w:val="21"/>
          </w:rPr>
          <w:t xml:space="preserve"> </w:t>
        </w:r>
        <w:smartTag w:uri="urn:schemas-microsoft-com:office:smarttags" w:element="PlaceType">
          <w:r w:rsidRPr="000761D2">
            <w:rPr>
              <w:rFonts w:ascii="Tahoma" w:hAnsi="Tahoma"/>
              <w:b/>
              <w:sz w:val="21"/>
            </w:rPr>
            <w:t>University</w:t>
          </w:r>
        </w:smartTag>
      </w:smartTag>
    </w:p>
    <w:p w:rsidR="00F12A3E" w:rsidRDefault="00F12A3E" w:rsidP="00A14D6B">
      <w:pPr>
        <w:rPr>
          <w:rFonts w:ascii="Tahoma" w:hAnsi="Tahoma"/>
          <w:sz w:val="21"/>
        </w:rPr>
      </w:pPr>
    </w:p>
    <w:p w:rsidR="00F12A3E" w:rsidRDefault="00F12A3E" w:rsidP="00A14D6B">
      <w:pPr>
        <w:tabs>
          <w:tab w:val="center" w:pos="4680"/>
        </w:tabs>
        <w:spacing w:line="215" w:lineRule="auto"/>
        <w:rPr>
          <w:rFonts w:ascii="Tahoma" w:hAnsi="Tahoma"/>
          <w:b/>
          <w:bCs/>
          <w:sz w:val="36"/>
        </w:rPr>
      </w:pPr>
      <w:r>
        <w:rPr>
          <w:rFonts w:ascii="Tahoma" w:hAnsi="Tahoma"/>
          <w:b/>
          <w:sz w:val="36"/>
        </w:rPr>
        <w:tab/>
      </w:r>
      <w:r>
        <w:rPr>
          <w:rFonts w:ascii="Tahoma" w:hAnsi="Tahoma"/>
          <w:b/>
          <w:bCs/>
          <w:sz w:val="36"/>
        </w:rPr>
        <w:t xml:space="preserve">MHS 6800: Practicum in Counseling </w:t>
      </w:r>
    </w:p>
    <w:p w:rsidR="00F12A3E" w:rsidRDefault="00F12A3E" w:rsidP="00A14D6B">
      <w:pPr>
        <w:tabs>
          <w:tab w:val="center" w:pos="4680"/>
        </w:tabs>
        <w:spacing w:line="215" w:lineRule="auto"/>
        <w:rPr>
          <w:rFonts w:ascii="Tahoma" w:hAnsi="Tahoma"/>
          <w:smallCaps/>
        </w:rPr>
      </w:pPr>
      <w:r>
        <w:rPr>
          <w:rFonts w:ascii="Tahoma" w:hAnsi="Tahoma"/>
          <w:smallCaps/>
        </w:rPr>
        <w:tab/>
        <w:t>CRN #10214</w:t>
      </w:r>
    </w:p>
    <w:p w:rsidR="00F12A3E" w:rsidRDefault="00F12A3E" w:rsidP="00A14D6B">
      <w:pPr>
        <w:tabs>
          <w:tab w:val="center" w:pos="4680"/>
        </w:tabs>
        <w:spacing w:line="215" w:lineRule="auto"/>
        <w:rPr>
          <w:rFonts w:ascii="Tahoma" w:hAnsi="Tahoma"/>
          <w:b/>
          <w:smallCaps/>
        </w:rPr>
      </w:pPr>
      <w:r>
        <w:rPr>
          <w:rFonts w:ascii="Tahoma" w:hAnsi="Tahoma"/>
          <w:b/>
          <w:smallCaps/>
        </w:rPr>
        <w:tab/>
        <w:t>Spring 2011</w:t>
      </w:r>
    </w:p>
    <w:p w:rsidR="00F12A3E" w:rsidRDefault="00F12A3E" w:rsidP="00A14D6B">
      <w:pPr>
        <w:spacing w:line="215" w:lineRule="auto"/>
        <w:rPr>
          <w:rFonts w:ascii="Tahoma" w:hAnsi="Tahoma"/>
        </w:rPr>
      </w:pPr>
    </w:p>
    <w:p w:rsidR="00F12A3E" w:rsidRDefault="00F12A3E" w:rsidP="00A14D6B">
      <w:pPr>
        <w:spacing w:line="215" w:lineRule="auto"/>
        <w:rPr>
          <w:rFonts w:ascii="Tahoma" w:hAnsi="Tahoma"/>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9" w:type="dxa"/>
          <w:right w:w="119" w:type="dxa"/>
        </w:tblCellMar>
        <w:tblLook w:val="0000"/>
      </w:tblPr>
      <w:tblGrid>
        <w:gridCol w:w="3690"/>
        <w:gridCol w:w="3240"/>
        <w:gridCol w:w="2430"/>
      </w:tblGrid>
      <w:tr w:rsidR="00F12A3E" w:rsidTr="00677CC1">
        <w:trPr>
          <w:cantSplit/>
        </w:trPr>
        <w:tc>
          <w:tcPr>
            <w:tcW w:w="3690" w:type="dxa"/>
            <w:shd w:val="pct20" w:color="000000" w:fill="auto"/>
          </w:tcPr>
          <w:p w:rsidR="00F12A3E" w:rsidRDefault="00F12A3E" w:rsidP="00677CC1">
            <w:pPr>
              <w:spacing w:before="99" w:after="47" w:line="215" w:lineRule="auto"/>
              <w:jc w:val="center"/>
              <w:rPr>
                <w:rFonts w:ascii="Tahoma" w:hAnsi="Tahoma"/>
              </w:rPr>
            </w:pPr>
            <w:r>
              <w:rPr>
                <w:rFonts w:ascii="Tahoma" w:hAnsi="Tahoma"/>
                <w:b/>
              </w:rPr>
              <w:t>Contact Information</w:t>
            </w:r>
          </w:p>
        </w:tc>
        <w:tc>
          <w:tcPr>
            <w:tcW w:w="3240" w:type="dxa"/>
            <w:shd w:val="pct20" w:color="000000" w:fill="auto"/>
          </w:tcPr>
          <w:p w:rsidR="00F12A3E" w:rsidRDefault="00F12A3E" w:rsidP="00677CC1">
            <w:pPr>
              <w:spacing w:before="99" w:after="47" w:line="215" w:lineRule="auto"/>
              <w:jc w:val="center"/>
              <w:rPr>
                <w:rFonts w:ascii="Tahoma" w:hAnsi="Tahoma"/>
                <w:b/>
              </w:rPr>
            </w:pPr>
            <w:r>
              <w:rPr>
                <w:rFonts w:ascii="Tahoma" w:hAnsi="Tahoma"/>
                <w:b/>
              </w:rPr>
              <w:t xml:space="preserve">Office Hours </w:t>
            </w:r>
          </w:p>
          <w:p w:rsidR="00F12A3E" w:rsidRDefault="00F12A3E" w:rsidP="00677CC1">
            <w:pPr>
              <w:spacing w:before="99" w:after="47" w:line="215" w:lineRule="auto"/>
              <w:jc w:val="center"/>
              <w:rPr>
                <w:rFonts w:ascii="Tahoma" w:hAnsi="Tahoma"/>
              </w:rPr>
            </w:pPr>
          </w:p>
        </w:tc>
        <w:tc>
          <w:tcPr>
            <w:tcW w:w="2430" w:type="dxa"/>
            <w:shd w:val="pct20" w:color="000000" w:fill="auto"/>
          </w:tcPr>
          <w:p w:rsidR="00F12A3E" w:rsidRDefault="00F12A3E" w:rsidP="00677CC1">
            <w:pPr>
              <w:spacing w:before="99" w:after="47" w:line="215" w:lineRule="auto"/>
              <w:jc w:val="center"/>
              <w:rPr>
                <w:rFonts w:ascii="Tahoma" w:hAnsi="Tahoma"/>
              </w:rPr>
            </w:pPr>
            <w:r>
              <w:rPr>
                <w:rFonts w:ascii="Tahoma" w:hAnsi="Tahoma"/>
                <w:b/>
              </w:rPr>
              <w:t>Class Time/Location</w:t>
            </w:r>
          </w:p>
        </w:tc>
      </w:tr>
      <w:tr w:rsidR="00F12A3E" w:rsidTr="00677CC1">
        <w:trPr>
          <w:cantSplit/>
        </w:trPr>
        <w:tc>
          <w:tcPr>
            <w:tcW w:w="3690" w:type="dxa"/>
          </w:tcPr>
          <w:p w:rsidR="001A0C69" w:rsidRDefault="001A0C69" w:rsidP="00677CC1">
            <w:pPr>
              <w:spacing w:before="99" w:after="47"/>
              <w:rPr>
                <w:rFonts w:ascii="Tahoma" w:hAnsi="Tahoma"/>
              </w:rPr>
            </w:pPr>
            <w:r>
              <w:rPr>
                <w:rFonts w:ascii="Tahoma" w:hAnsi="Tahoma"/>
              </w:rPr>
              <w:t>Instructors and Supervisors of Small Groups</w:t>
            </w:r>
          </w:p>
          <w:p w:rsidR="00F12A3E" w:rsidRDefault="00F12A3E" w:rsidP="00677CC1">
            <w:pPr>
              <w:spacing w:before="99" w:after="47"/>
              <w:rPr>
                <w:rFonts w:ascii="Tahoma" w:hAnsi="Tahoma"/>
              </w:rPr>
            </w:pPr>
            <w:r>
              <w:rPr>
                <w:rFonts w:ascii="Tahoma" w:hAnsi="Tahoma"/>
              </w:rPr>
              <w:t xml:space="preserve">Bob Masson, </w:t>
            </w:r>
            <w:proofErr w:type="spellStart"/>
            <w:r>
              <w:rPr>
                <w:rFonts w:ascii="Tahoma" w:hAnsi="Tahoma"/>
              </w:rPr>
              <w:t>Ed.D</w:t>
            </w:r>
            <w:proofErr w:type="spellEnd"/>
            <w:r>
              <w:rPr>
                <w:rFonts w:ascii="Tahoma" w:hAnsi="Tahoma"/>
              </w:rPr>
              <w:t>.</w:t>
            </w:r>
          </w:p>
          <w:p w:rsidR="00F12A3E" w:rsidRDefault="00F12A3E" w:rsidP="00677CC1">
            <w:pPr>
              <w:spacing w:before="99" w:after="47"/>
              <w:rPr>
                <w:rFonts w:ascii="Tahoma" w:hAnsi="Tahoma"/>
              </w:rPr>
            </w:pPr>
            <w:r>
              <w:rPr>
                <w:rFonts w:ascii="Tahoma" w:hAnsi="Tahoma"/>
              </w:rPr>
              <w:t>rmasson@fgcu.edu</w:t>
            </w:r>
          </w:p>
          <w:p w:rsidR="00F12A3E" w:rsidRDefault="00F12A3E" w:rsidP="00677CC1">
            <w:pPr>
              <w:spacing w:before="99" w:after="47"/>
              <w:rPr>
                <w:rFonts w:ascii="Tahoma" w:hAnsi="Tahoma"/>
              </w:rPr>
            </w:pPr>
            <w:r>
              <w:rPr>
                <w:rFonts w:ascii="Tahoma" w:hAnsi="Tahoma"/>
              </w:rPr>
              <w:t>Rob Gerrick, M</w:t>
            </w:r>
            <w:r w:rsidR="00C52560">
              <w:rPr>
                <w:rFonts w:ascii="Tahoma" w:hAnsi="Tahoma"/>
              </w:rPr>
              <w:t>A</w:t>
            </w:r>
            <w:r>
              <w:rPr>
                <w:rFonts w:ascii="Tahoma" w:hAnsi="Tahoma"/>
              </w:rPr>
              <w:t>, LMHC</w:t>
            </w:r>
          </w:p>
          <w:p w:rsidR="00F12A3E" w:rsidRDefault="004857FA" w:rsidP="00677CC1">
            <w:pPr>
              <w:spacing w:before="99" w:after="47"/>
            </w:pPr>
            <w:hyperlink r:id="rId5" w:history="1">
              <w:r w:rsidR="007B1E36" w:rsidRPr="00C16175">
                <w:rPr>
                  <w:rStyle w:val="Hyperlink"/>
                  <w:rFonts w:ascii="Tahoma" w:hAnsi="Tahoma"/>
                </w:rPr>
                <w:t>rgerrick@fgcu.edu</w:t>
              </w:r>
            </w:hyperlink>
          </w:p>
          <w:p w:rsidR="00F12A3E" w:rsidRDefault="00F12A3E" w:rsidP="00677CC1">
            <w:pPr>
              <w:spacing w:before="99" w:after="47"/>
              <w:rPr>
                <w:rFonts w:ascii="Tahoma" w:hAnsi="Tahoma"/>
              </w:rPr>
            </w:pPr>
            <w:r>
              <w:rPr>
                <w:rFonts w:ascii="Tahoma" w:hAnsi="Tahoma"/>
              </w:rPr>
              <w:t>Jill Isaacson</w:t>
            </w:r>
            <w:r w:rsidR="00C52560">
              <w:rPr>
                <w:rFonts w:ascii="Tahoma" w:hAnsi="Tahoma"/>
              </w:rPr>
              <w:t>, MA</w:t>
            </w:r>
            <w:r w:rsidR="001A0C69">
              <w:rPr>
                <w:rFonts w:ascii="Tahoma" w:hAnsi="Tahoma"/>
              </w:rPr>
              <w:t>, LMHC</w:t>
            </w:r>
          </w:p>
          <w:p w:rsidR="000B34F3" w:rsidRDefault="004857FA" w:rsidP="00677CC1">
            <w:pPr>
              <w:spacing w:before="99" w:after="47"/>
              <w:rPr>
                <w:rFonts w:ascii="Tahoma" w:hAnsi="Tahoma"/>
              </w:rPr>
            </w:pPr>
            <w:hyperlink r:id="rId6" w:history="1">
              <w:r w:rsidR="00C52560" w:rsidRPr="00C16175">
                <w:rPr>
                  <w:rStyle w:val="Hyperlink"/>
                  <w:rFonts w:ascii="Tahoma" w:hAnsi="Tahoma"/>
                </w:rPr>
                <w:t>jisaacso@fgcu.edu</w:t>
              </w:r>
            </w:hyperlink>
            <w:r w:rsidR="000B34F3">
              <w:rPr>
                <w:rFonts w:ascii="Tahoma" w:hAnsi="Tahoma"/>
              </w:rPr>
              <w:t xml:space="preserve"> </w:t>
            </w:r>
          </w:p>
        </w:tc>
        <w:tc>
          <w:tcPr>
            <w:tcW w:w="3240" w:type="dxa"/>
          </w:tcPr>
          <w:p w:rsidR="00F12A3E" w:rsidRDefault="00F12A3E" w:rsidP="00677CC1">
            <w:pPr>
              <w:spacing w:before="99" w:after="47"/>
              <w:rPr>
                <w:rFonts w:ascii="Tahoma" w:hAnsi="Tahoma"/>
              </w:rPr>
            </w:pPr>
            <w:r>
              <w:rPr>
                <w:rFonts w:ascii="Tahoma" w:hAnsi="Tahoma"/>
              </w:rPr>
              <w:t>Wednesday and Thursday</w:t>
            </w:r>
          </w:p>
          <w:p w:rsidR="00F12A3E" w:rsidRDefault="00F12A3E" w:rsidP="00677CC1">
            <w:pPr>
              <w:spacing w:before="99" w:after="47"/>
              <w:rPr>
                <w:rFonts w:ascii="Tahoma" w:hAnsi="Tahoma"/>
              </w:rPr>
            </w:pPr>
            <w:r>
              <w:rPr>
                <w:rFonts w:ascii="Tahoma" w:hAnsi="Tahoma"/>
              </w:rPr>
              <w:t>2pm-5pm</w:t>
            </w:r>
            <w:r w:rsidR="00A2641C">
              <w:rPr>
                <w:rFonts w:ascii="Tahoma" w:hAnsi="Tahoma"/>
              </w:rPr>
              <w:t xml:space="preserve"> (Occasionally I have a meeting that may interfere with these hours, so always best to check)</w:t>
            </w:r>
          </w:p>
          <w:p w:rsidR="00F12A3E" w:rsidRDefault="00F12A3E" w:rsidP="00677CC1">
            <w:pPr>
              <w:spacing w:before="99" w:after="47"/>
              <w:rPr>
                <w:rFonts w:ascii="Tahoma" w:hAnsi="Tahoma"/>
              </w:rPr>
            </w:pPr>
            <w:r>
              <w:rPr>
                <w:rFonts w:ascii="Tahoma" w:hAnsi="Tahoma"/>
              </w:rPr>
              <w:t>Also, by appointment</w:t>
            </w:r>
          </w:p>
          <w:p w:rsidR="00F12A3E" w:rsidRDefault="00F12A3E" w:rsidP="00677CC1">
            <w:pPr>
              <w:spacing w:before="99" w:after="47"/>
              <w:rPr>
                <w:rFonts w:ascii="Tahoma" w:hAnsi="Tahoma"/>
              </w:rPr>
            </w:pPr>
            <w:r>
              <w:rPr>
                <w:rFonts w:ascii="Tahoma" w:hAnsi="Tahoma"/>
              </w:rPr>
              <w:t>239-590-7798</w:t>
            </w:r>
          </w:p>
          <w:p w:rsidR="00F12A3E" w:rsidRDefault="00F12A3E" w:rsidP="00C70DDB">
            <w:pPr>
              <w:spacing w:before="99" w:after="47"/>
              <w:rPr>
                <w:rFonts w:ascii="Tahoma" w:hAnsi="Tahoma"/>
              </w:rPr>
            </w:pPr>
          </w:p>
        </w:tc>
        <w:tc>
          <w:tcPr>
            <w:tcW w:w="2430" w:type="dxa"/>
          </w:tcPr>
          <w:p w:rsidR="00F12A3E" w:rsidRDefault="00484D87" w:rsidP="00677CC1">
            <w:pPr>
              <w:spacing w:before="99" w:after="47"/>
              <w:jc w:val="center"/>
              <w:rPr>
                <w:rFonts w:ascii="Tahoma" w:hAnsi="Tahoma"/>
              </w:rPr>
            </w:pPr>
            <w:r>
              <w:rPr>
                <w:rFonts w:ascii="Tahoma" w:hAnsi="Tahoma"/>
              </w:rPr>
              <w:t>Thursdays 5:00 – 7</w:t>
            </w:r>
            <w:r w:rsidR="00F12A3E">
              <w:rPr>
                <w:rFonts w:ascii="Tahoma" w:hAnsi="Tahoma"/>
              </w:rPr>
              <w:t>:45</w:t>
            </w:r>
          </w:p>
          <w:p w:rsidR="00F12A3E" w:rsidRDefault="00F12A3E" w:rsidP="00677CC1">
            <w:pPr>
              <w:spacing w:before="99" w:after="47"/>
              <w:jc w:val="center"/>
              <w:rPr>
                <w:rFonts w:ascii="Tahoma" w:hAnsi="Tahoma"/>
              </w:rPr>
            </w:pPr>
            <w:r>
              <w:rPr>
                <w:rFonts w:ascii="Tahoma" w:hAnsi="Tahoma"/>
              </w:rPr>
              <w:t xml:space="preserve">AB 3, </w:t>
            </w:r>
            <w:proofErr w:type="spellStart"/>
            <w:r>
              <w:rPr>
                <w:rFonts w:ascii="Tahoma" w:hAnsi="Tahoma"/>
              </w:rPr>
              <w:t>Rm</w:t>
            </w:r>
            <w:proofErr w:type="spellEnd"/>
            <w:r>
              <w:rPr>
                <w:rFonts w:ascii="Tahoma" w:hAnsi="Tahoma"/>
              </w:rPr>
              <w:t xml:space="preserve"> 205 </w:t>
            </w:r>
          </w:p>
          <w:p w:rsidR="00F12A3E" w:rsidRDefault="00F12A3E" w:rsidP="00677CC1">
            <w:pPr>
              <w:spacing w:before="99" w:after="47"/>
              <w:jc w:val="center"/>
              <w:rPr>
                <w:rFonts w:ascii="Tahoma" w:hAnsi="Tahoma"/>
              </w:rPr>
            </w:pPr>
            <w:r>
              <w:rPr>
                <w:rFonts w:ascii="Tahoma" w:hAnsi="Tahoma"/>
              </w:rPr>
              <w:t>Small Group meetings 6:30-7:45  in:</w:t>
            </w:r>
          </w:p>
          <w:p w:rsidR="00F12A3E" w:rsidRDefault="00F12A3E" w:rsidP="00677CC1">
            <w:pPr>
              <w:spacing w:before="99" w:after="47"/>
              <w:jc w:val="center"/>
              <w:rPr>
                <w:rFonts w:ascii="Tahoma" w:hAnsi="Tahoma"/>
              </w:rPr>
            </w:pPr>
            <w:r>
              <w:rPr>
                <w:rFonts w:ascii="Tahoma" w:hAnsi="Tahoma"/>
              </w:rPr>
              <w:t>AB 3, 205</w:t>
            </w:r>
          </w:p>
          <w:p w:rsidR="00F12A3E" w:rsidRDefault="00F12A3E" w:rsidP="00677CC1">
            <w:pPr>
              <w:spacing w:before="99" w:after="47"/>
              <w:jc w:val="center"/>
              <w:rPr>
                <w:rFonts w:ascii="Tahoma" w:hAnsi="Tahoma"/>
              </w:rPr>
            </w:pPr>
            <w:r>
              <w:rPr>
                <w:rFonts w:ascii="Tahoma" w:hAnsi="Tahoma"/>
              </w:rPr>
              <w:t>AB 3, 203</w:t>
            </w:r>
          </w:p>
          <w:p w:rsidR="00F12A3E" w:rsidRDefault="00F12A3E" w:rsidP="00BD5B15">
            <w:pPr>
              <w:spacing w:before="99" w:after="47"/>
              <w:jc w:val="center"/>
              <w:rPr>
                <w:rFonts w:ascii="Tahoma" w:hAnsi="Tahoma"/>
              </w:rPr>
            </w:pPr>
            <w:r>
              <w:rPr>
                <w:rFonts w:ascii="Tahoma" w:hAnsi="Tahoma"/>
              </w:rPr>
              <w:t>AB 3, 120</w:t>
            </w:r>
          </w:p>
          <w:p w:rsidR="00F12A3E" w:rsidRDefault="00F12A3E" w:rsidP="00677CC1">
            <w:pPr>
              <w:spacing w:before="99" w:after="47"/>
              <w:jc w:val="center"/>
              <w:rPr>
                <w:rFonts w:ascii="Tahoma" w:hAnsi="Tahoma"/>
              </w:rPr>
            </w:pPr>
          </w:p>
          <w:p w:rsidR="00F12A3E" w:rsidRDefault="00F12A3E" w:rsidP="00677CC1">
            <w:pPr>
              <w:spacing w:line="215" w:lineRule="auto"/>
              <w:rPr>
                <w:rFonts w:ascii="Tahoma" w:hAnsi="Tahoma"/>
              </w:rPr>
            </w:pPr>
          </w:p>
          <w:p w:rsidR="00F12A3E" w:rsidRDefault="00F12A3E" w:rsidP="00677CC1">
            <w:pPr>
              <w:spacing w:line="215" w:lineRule="auto"/>
              <w:rPr>
                <w:rFonts w:ascii="Tahoma" w:hAnsi="Tahoma"/>
              </w:rPr>
            </w:pPr>
          </w:p>
        </w:tc>
      </w:tr>
    </w:tbl>
    <w:p w:rsidR="00F12A3E" w:rsidRDefault="00F12A3E" w:rsidP="00A14D6B">
      <w:pPr>
        <w:spacing w:line="215" w:lineRule="auto"/>
        <w:rPr>
          <w:rFonts w:ascii="Tahoma" w:hAnsi="Tahoma"/>
        </w:rPr>
      </w:pPr>
      <w:r>
        <w:rPr>
          <w:rFonts w:ascii="Tahoma" w:hAnsi="Tahoma"/>
        </w:rPr>
        <w:tab/>
      </w:r>
      <w:r>
        <w:rPr>
          <w:rFonts w:ascii="Tahoma" w:hAnsi="Tahoma"/>
        </w:rPr>
        <w:tab/>
        <w:t xml:space="preserve">    </w:t>
      </w: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    </w:t>
      </w:r>
      <w:r>
        <w:rPr>
          <w:rFonts w:ascii="Tahoma" w:hAnsi="Tahoma"/>
        </w:rPr>
        <w:tab/>
      </w:r>
      <w:r>
        <w:rPr>
          <w:rFonts w:ascii="Tahoma" w:hAnsi="Tahoma"/>
        </w:rPr>
        <w:tab/>
      </w:r>
      <w:r>
        <w:rPr>
          <w:rFonts w:ascii="Tahoma" w:hAnsi="Tahoma"/>
        </w:rPr>
        <w:tab/>
      </w:r>
      <w:r>
        <w:rPr>
          <w:rFonts w:ascii="Tahoma" w:hAnsi="Tahoma"/>
        </w:rPr>
        <w:tab/>
      </w:r>
    </w:p>
    <w:p w:rsidR="00F12A3E" w:rsidRDefault="00F12A3E" w:rsidP="00A14D6B">
      <w:pPr>
        <w:numPr>
          <w:ilvl w:val="0"/>
          <w:numId w:val="25"/>
        </w:numPr>
        <w:spacing w:line="215" w:lineRule="auto"/>
        <w:rPr>
          <w:rFonts w:ascii="Tahoma" w:hAnsi="Tahoma"/>
          <w:b/>
        </w:rPr>
      </w:pPr>
      <w:r>
        <w:rPr>
          <w:rFonts w:ascii="Tahoma" w:hAnsi="Tahoma"/>
          <w:b/>
        </w:rPr>
        <w:t xml:space="preserve">Course Catalog Description: Supervised individual counseling for integration and application of knowledge and skills gained in didactic study. Application and permission of the program is required. </w:t>
      </w:r>
    </w:p>
    <w:p w:rsidR="00F12A3E" w:rsidRDefault="00F12A3E" w:rsidP="00A14D6B">
      <w:pPr>
        <w:spacing w:line="215" w:lineRule="auto"/>
        <w:ind w:left="360"/>
        <w:rPr>
          <w:rFonts w:ascii="Tahoma" w:hAnsi="Tahoma"/>
          <w:b/>
        </w:rPr>
      </w:pPr>
    </w:p>
    <w:p w:rsidR="00F12A3E" w:rsidRDefault="00F12A3E" w:rsidP="00A14D6B">
      <w:pPr>
        <w:tabs>
          <w:tab w:val="left" w:pos="1080"/>
        </w:tabs>
        <w:spacing w:line="215" w:lineRule="auto"/>
        <w:ind w:left="360"/>
        <w:rPr>
          <w:rFonts w:ascii="Tahoma" w:hAnsi="Tahoma"/>
          <w:b/>
        </w:rPr>
      </w:pPr>
    </w:p>
    <w:p w:rsidR="00F12A3E" w:rsidRDefault="00F12A3E" w:rsidP="00A14D6B">
      <w:pPr>
        <w:numPr>
          <w:ilvl w:val="0"/>
          <w:numId w:val="25"/>
        </w:numPr>
        <w:spacing w:line="215" w:lineRule="auto"/>
        <w:rPr>
          <w:rFonts w:ascii="Tahoma" w:hAnsi="Tahoma"/>
          <w:bCs/>
        </w:rPr>
      </w:pPr>
      <w:r>
        <w:rPr>
          <w:rFonts w:ascii="Tahoma" w:hAnsi="Tahoma"/>
          <w:b/>
        </w:rPr>
        <w:t>Course Objectives Aligned with CACREP Standards</w:t>
      </w:r>
      <w:r>
        <w:rPr>
          <w:rFonts w:ascii="Tahoma" w:hAnsi="Tahoma"/>
          <w:bCs/>
        </w:rPr>
        <w:t xml:space="preserve">: </w:t>
      </w:r>
    </w:p>
    <w:p w:rsidR="00F12A3E" w:rsidRDefault="00F12A3E" w:rsidP="00A14D6B">
      <w:pPr>
        <w:tabs>
          <w:tab w:val="left" w:pos="1080"/>
        </w:tabs>
        <w:spacing w:line="215" w:lineRule="auto"/>
        <w:ind w:left="360"/>
        <w:rPr>
          <w:rFonts w:ascii="Arial" w:hAnsi="Arial" w:cs="Arial"/>
        </w:rPr>
      </w:pPr>
      <w:r>
        <w:rPr>
          <w:rFonts w:ascii="Arial" w:hAnsi="Arial" w:cs="Arial"/>
          <w:b/>
        </w:rPr>
        <w:tab/>
      </w:r>
      <w:r w:rsidRPr="007E337F">
        <w:rPr>
          <w:rFonts w:ascii="Arial" w:hAnsi="Arial" w:cs="Arial"/>
          <w:b/>
        </w:rPr>
        <w:t>General Course Goals</w:t>
      </w:r>
      <w:r>
        <w:rPr>
          <w:rFonts w:ascii="Arial" w:hAnsi="Arial" w:cs="Arial"/>
        </w:rPr>
        <w:t>:</w:t>
      </w:r>
    </w:p>
    <w:p w:rsidR="00F12A3E" w:rsidRDefault="00F12A3E" w:rsidP="00A14D6B">
      <w:pPr>
        <w:numPr>
          <w:ilvl w:val="0"/>
          <w:numId w:val="19"/>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roofErr w:type="gramStart"/>
      <w:r>
        <w:rPr>
          <w:rFonts w:ascii="Arial" w:hAnsi="Arial" w:cs="Arial"/>
        </w:rPr>
        <w:t>to</w:t>
      </w:r>
      <w:proofErr w:type="gramEnd"/>
      <w:r>
        <w:rPr>
          <w:rFonts w:ascii="Arial" w:hAnsi="Arial" w:cs="Arial"/>
        </w:rPr>
        <w:t xml:space="preserve"> provide the student with a plan for integrating relationship skills, counseling theories, and personal beliefs for the purpose of acquiring an overall conceptualization of the structure of the counseling relationship (CACREP Standards II-K:1.a, b, &amp; d; CACREP Standards for MHCs C.5. </w:t>
      </w:r>
    </w:p>
    <w:p w:rsidR="00F12A3E" w:rsidRDefault="00F12A3E" w:rsidP="00A14D6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p>
    <w:p w:rsidR="00F12A3E" w:rsidRDefault="00F12A3E" w:rsidP="00A14D6B">
      <w:pPr>
        <w:numPr>
          <w:ilvl w:val="0"/>
          <w:numId w:val="19"/>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to give attention to the practice of specific helping skills in order that the</w:t>
      </w:r>
      <w:r>
        <w:t xml:space="preserve"> </w:t>
      </w:r>
      <w:r>
        <w:rPr>
          <w:rFonts w:ascii="Arial" w:hAnsi="Arial" w:cs="Arial"/>
        </w:rPr>
        <w:t>student effectively conduct and evaluate counseling sessions (CACREP Standard II-K:5.b; Standards for MHCs c.7)</w:t>
      </w:r>
    </w:p>
    <w:p w:rsidR="00F12A3E" w:rsidRDefault="00F12A3E" w:rsidP="00A14D6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12A3E" w:rsidRDefault="00F12A3E" w:rsidP="00A14D6B">
      <w:pPr>
        <w:numPr>
          <w:ilvl w:val="0"/>
          <w:numId w:val="19"/>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roofErr w:type="gramStart"/>
      <w:r>
        <w:rPr>
          <w:rFonts w:ascii="Arial" w:hAnsi="Arial" w:cs="Arial"/>
        </w:rPr>
        <w:t>to</w:t>
      </w:r>
      <w:proofErr w:type="gramEnd"/>
      <w:r>
        <w:rPr>
          <w:rFonts w:ascii="Arial" w:hAnsi="Arial" w:cs="Arial"/>
        </w:rPr>
        <w:t xml:space="preserve"> address ethical and professional issues in counseling (CACREP Standard II-K:5.g.). Program Standards for MHCs A.5, </w:t>
      </w:r>
    </w:p>
    <w:p w:rsidR="00F12A3E" w:rsidRDefault="00F12A3E" w:rsidP="00A14D6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12A3E" w:rsidRDefault="00F12A3E" w:rsidP="00A14D6B">
      <w:pPr>
        <w:numPr>
          <w:ilvl w:val="0"/>
          <w:numId w:val="19"/>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to gain understanding of families and other systems (CACREP Standard II-K 5.d. , Standards for School Counselors: a.7,  </w:t>
      </w:r>
    </w:p>
    <w:p w:rsidR="00F12A3E" w:rsidRDefault="00F12A3E" w:rsidP="00A14D6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12A3E" w:rsidRDefault="00F12A3E" w:rsidP="00A14D6B">
      <w:pPr>
        <w:numPr>
          <w:ilvl w:val="0"/>
          <w:numId w:val="17"/>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Specific Objectives.  At the completion of the course, the student is expected to:</w:t>
      </w:r>
    </w:p>
    <w:p w:rsidR="00F12A3E" w:rsidRDefault="00F12A3E" w:rsidP="00C947AD">
      <w:pPr>
        <w:pStyle w:val="Level1"/>
        <w:tabs>
          <w:tab w:val="left" w:pos="-1440"/>
          <w:tab w:val="num" w:pos="900"/>
          <w:tab w:val="left" w:pos="1800"/>
          <w:tab w:val="num" w:pos="2160"/>
        </w:tabs>
        <w:ind w:left="2160" w:hanging="1260"/>
        <w:rPr>
          <w:rFonts w:ascii="Arial" w:hAnsi="Arial" w:cs="Arial"/>
        </w:rPr>
      </w:pPr>
      <w:r>
        <w:rPr>
          <w:rFonts w:ascii="Arial" w:hAnsi="Arial" w:cs="Arial"/>
        </w:rPr>
        <w:t xml:space="preserve">1. </w:t>
      </w:r>
      <w:proofErr w:type="gramStart"/>
      <w:r>
        <w:rPr>
          <w:rFonts w:ascii="Arial" w:hAnsi="Arial" w:cs="Arial"/>
        </w:rPr>
        <w:t>demonstrate</w:t>
      </w:r>
      <w:proofErr w:type="gramEnd"/>
      <w:r>
        <w:rPr>
          <w:rFonts w:ascii="Arial" w:hAnsi="Arial" w:cs="Arial"/>
        </w:rPr>
        <w:t xml:space="preserve"> and describe the helping process in terms of counselor-client roles as well as the nature of the helping relationship (CACREP Standard II-K.:5.a &amp;b).</w:t>
      </w:r>
    </w:p>
    <w:p w:rsidR="00F12A3E" w:rsidRDefault="00F12A3E" w:rsidP="00C947AD">
      <w:pPr>
        <w:pStyle w:val="Level1"/>
        <w:tabs>
          <w:tab w:val="left" w:pos="-1440"/>
          <w:tab w:val="num" w:pos="900"/>
          <w:tab w:val="num" w:pos="2160"/>
        </w:tabs>
        <w:rPr>
          <w:rFonts w:ascii="Arial" w:hAnsi="Arial" w:cs="Arial"/>
        </w:rPr>
      </w:pPr>
    </w:p>
    <w:p w:rsidR="00F12A3E" w:rsidRDefault="00F12A3E" w:rsidP="00C947AD">
      <w:pPr>
        <w:pStyle w:val="Level1"/>
        <w:tabs>
          <w:tab w:val="left" w:pos="-1440"/>
          <w:tab w:val="left" w:pos="900"/>
        </w:tabs>
        <w:ind w:left="900"/>
        <w:rPr>
          <w:rFonts w:ascii="Arial" w:hAnsi="Arial" w:cs="Arial"/>
        </w:rPr>
      </w:pPr>
      <w:r>
        <w:rPr>
          <w:rFonts w:ascii="Arial" w:hAnsi="Arial" w:cs="Arial"/>
        </w:rPr>
        <w:lastRenderedPageBreak/>
        <w:t>2. be aware of certain ethical issues that confront counselors as professionals and be able to recognize and confront these ethical concerns in counseling and supervision sessions (CACREP Standard II-k:5.g).</w:t>
      </w:r>
    </w:p>
    <w:p w:rsidR="00F12A3E" w:rsidRDefault="00F12A3E" w:rsidP="00C947AD">
      <w:pPr>
        <w:pStyle w:val="Level1"/>
        <w:tabs>
          <w:tab w:val="left" w:pos="-1440"/>
          <w:tab w:val="num" w:pos="2160"/>
        </w:tabs>
        <w:rPr>
          <w:rFonts w:ascii="Arial" w:hAnsi="Arial" w:cs="Arial"/>
        </w:rPr>
      </w:pPr>
    </w:p>
    <w:p w:rsidR="00F12A3E" w:rsidRDefault="00F12A3E" w:rsidP="00C947AD">
      <w:pPr>
        <w:pStyle w:val="Level1"/>
        <w:tabs>
          <w:tab w:val="left" w:pos="-1440"/>
        </w:tabs>
        <w:ind w:left="900"/>
        <w:rPr>
          <w:rFonts w:ascii="Arial" w:hAnsi="Arial" w:cs="Arial"/>
        </w:rPr>
      </w:pPr>
      <w:r>
        <w:rPr>
          <w:rFonts w:ascii="Arial" w:hAnsi="Arial" w:cs="Arial"/>
        </w:rPr>
        <w:t xml:space="preserve"> 3. demonstrate skill and knowledge of such techniques as attending, listening, and empathic understanding (CACREP Standard II-k:5.b.)</w:t>
      </w:r>
    </w:p>
    <w:p w:rsidR="00F12A3E" w:rsidRDefault="00F12A3E" w:rsidP="00C947AD">
      <w:pPr>
        <w:pStyle w:val="Level1"/>
        <w:tabs>
          <w:tab w:val="left" w:pos="-1440"/>
        </w:tabs>
        <w:ind w:hanging="1260"/>
        <w:rPr>
          <w:rFonts w:ascii="Arial" w:hAnsi="Arial" w:cs="Arial"/>
        </w:rPr>
      </w:pPr>
    </w:p>
    <w:p w:rsidR="00F12A3E" w:rsidRDefault="00F12A3E" w:rsidP="00C947AD">
      <w:pPr>
        <w:pStyle w:val="Level1"/>
        <w:tabs>
          <w:tab w:val="left" w:pos="-1440"/>
        </w:tabs>
        <w:ind w:left="900"/>
        <w:rPr>
          <w:rFonts w:ascii="Arial" w:hAnsi="Arial" w:cs="Arial"/>
        </w:rPr>
      </w:pPr>
      <w:r>
        <w:rPr>
          <w:rFonts w:ascii="Arial" w:hAnsi="Arial" w:cs="Arial"/>
        </w:rPr>
        <w:t>4. identify client needs through effective interviewing (CACREP Standard II-k:5.b.)</w:t>
      </w:r>
    </w:p>
    <w:p w:rsidR="00F12A3E" w:rsidRDefault="00F12A3E" w:rsidP="00C947AD">
      <w:pPr>
        <w:pStyle w:val="Level1"/>
        <w:tabs>
          <w:tab w:val="left" w:pos="-1440"/>
        </w:tabs>
        <w:ind w:hanging="1260"/>
        <w:rPr>
          <w:rFonts w:ascii="Arial" w:hAnsi="Arial" w:cs="Arial"/>
        </w:rPr>
      </w:pPr>
    </w:p>
    <w:p w:rsidR="00F12A3E" w:rsidRDefault="00F12A3E" w:rsidP="00C947AD">
      <w:pPr>
        <w:pStyle w:val="Level1"/>
        <w:tabs>
          <w:tab w:val="left" w:pos="-1440"/>
        </w:tabs>
        <w:ind w:left="900"/>
        <w:rPr>
          <w:rFonts w:ascii="Arial" w:hAnsi="Arial" w:cs="Arial"/>
        </w:rPr>
      </w:pPr>
      <w:r>
        <w:rPr>
          <w:rFonts w:ascii="Arial" w:hAnsi="Arial" w:cs="Arial"/>
        </w:rPr>
        <w:t>5. demonstrate skill and knowledge with problem clarification including concrete responding and managing resistance (CACREP Standard II-k:5.b.)</w:t>
      </w:r>
    </w:p>
    <w:p w:rsidR="00F12A3E" w:rsidRDefault="00F12A3E" w:rsidP="00C947AD">
      <w:pPr>
        <w:pStyle w:val="Level1"/>
        <w:tabs>
          <w:tab w:val="left" w:pos="-1440"/>
        </w:tabs>
        <w:ind w:hanging="1260"/>
        <w:rPr>
          <w:rFonts w:ascii="Arial" w:hAnsi="Arial" w:cs="Arial"/>
        </w:rPr>
      </w:pPr>
    </w:p>
    <w:p w:rsidR="00F12A3E" w:rsidRDefault="00F12A3E" w:rsidP="00C947AD">
      <w:pPr>
        <w:pStyle w:val="Level1"/>
        <w:tabs>
          <w:tab w:val="left" w:pos="-1440"/>
        </w:tabs>
        <w:ind w:left="900"/>
        <w:rPr>
          <w:rFonts w:ascii="Arial" w:hAnsi="Arial" w:cs="Arial"/>
        </w:rPr>
      </w:pPr>
      <w:r>
        <w:rPr>
          <w:rFonts w:ascii="Arial" w:hAnsi="Arial" w:cs="Arial"/>
        </w:rPr>
        <w:t>6. demonstrate knowledge and skill with counselor self-disclosure, advanced accurate empathy, and confrontation (CACREP Standard II-k:5.b.)</w:t>
      </w:r>
    </w:p>
    <w:p w:rsidR="00F12A3E" w:rsidRPr="009E0445" w:rsidRDefault="00F12A3E" w:rsidP="009E0445">
      <w:pPr>
        <w:pStyle w:val="ListParagraph"/>
        <w:spacing w:line="215" w:lineRule="auto"/>
        <w:ind w:left="1080"/>
        <w:rPr>
          <w:rFonts w:ascii="Tahoma" w:hAnsi="Tahoma"/>
          <w:b/>
        </w:rPr>
      </w:pPr>
    </w:p>
    <w:p w:rsidR="00F12A3E" w:rsidRPr="00E808C5" w:rsidRDefault="00F12A3E" w:rsidP="009E0445">
      <w:pPr>
        <w:pStyle w:val="ListParagraph"/>
        <w:numPr>
          <w:ilvl w:val="0"/>
          <w:numId w:val="25"/>
        </w:numPr>
        <w:spacing w:line="215" w:lineRule="auto"/>
        <w:rPr>
          <w:rFonts w:ascii="Tahoma" w:hAnsi="Tahoma"/>
          <w:b/>
        </w:rPr>
      </w:pPr>
      <w:r w:rsidRPr="00E808C5">
        <w:rPr>
          <w:rFonts w:ascii="Tahoma" w:hAnsi="Tahoma"/>
          <w:b/>
        </w:rPr>
        <w:t>Instruction: There are two required textbooks for this course:</w:t>
      </w:r>
    </w:p>
    <w:p w:rsidR="00F12A3E" w:rsidRPr="00E808C5" w:rsidRDefault="00F12A3E" w:rsidP="00E808C5">
      <w:pPr>
        <w:pStyle w:val="ListParagraph"/>
        <w:spacing w:line="215" w:lineRule="auto"/>
        <w:ind w:left="1080"/>
        <w:rPr>
          <w:rFonts w:ascii="Tahoma" w:hAnsi="Tahoma"/>
          <w:b/>
        </w:rPr>
      </w:pPr>
    </w:p>
    <w:p w:rsidR="00F12A3E" w:rsidRDefault="00F12A3E" w:rsidP="00B14CAD">
      <w:pPr>
        <w:numPr>
          <w:ilvl w:val="1"/>
          <w:numId w:val="19"/>
        </w:numPr>
        <w:spacing w:line="215" w:lineRule="auto"/>
        <w:rPr>
          <w:rFonts w:ascii="Tahoma" w:hAnsi="Tahoma"/>
          <w:bCs/>
        </w:rPr>
      </w:pPr>
      <w:r>
        <w:rPr>
          <w:rFonts w:ascii="Tahoma" w:hAnsi="Tahoma"/>
          <w:bCs/>
        </w:rPr>
        <w:t xml:space="preserve">Ivey, A., Ivey, M., &amp; </w:t>
      </w:r>
      <w:proofErr w:type="spellStart"/>
      <w:r>
        <w:rPr>
          <w:rFonts w:ascii="Tahoma" w:hAnsi="Tahoma"/>
          <w:bCs/>
        </w:rPr>
        <w:t>Zalaquett</w:t>
      </w:r>
      <w:proofErr w:type="spellEnd"/>
      <w:r>
        <w:rPr>
          <w:rFonts w:ascii="Tahoma" w:hAnsi="Tahoma"/>
          <w:bCs/>
        </w:rPr>
        <w:t xml:space="preserve">, C. (2010). </w:t>
      </w:r>
      <w:r>
        <w:rPr>
          <w:rFonts w:ascii="Tahoma" w:hAnsi="Tahoma"/>
          <w:bCs/>
          <w:i/>
          <w:iCs/>
        </w:rPr>
        <w:t xml:space="preserve">Intentional interviewing and counseling: Facilitating client change in a multicultural society. </w:t>
      </w:r>
      <w:r>
        <w:rPr>
          <w:rFonts w:ascii="Tahoma" w:hAnsi="Tahoma"/>
          <w:bCs/>
        </w:rPr>
        <w:t xml:space="preserve">(Seventh Edition). </w:t>
      </w:r>
      <w:smartTag w:uri="urn:schemas-microsoft-com:office:smarttags" w:element="City">
        <w:smartTag w:uri="urn:schemas-microsoft-com:office:smarttags" w:element="place">
          <w:smartTag w:uri="urn:schemas-microsoft-com:office:smarttags" w:element="City">
            <w:r>
              <w:rPr>
                <w:rFonts w:ascii="Tahoma" w:hAnsi="Tahoma"/>
                <w:bCs/>
              </w:rPr>
              <w:t>Belmont</w:t>
            </w:r>
          </w:smartTag>
          <w:r>
            <w:rPr>
              <w:rFonts w:ascii="Tahoma" w:hAnsi="Tahoma"/>
              <w:bCs/>
            </w:rPr>
            <w:t xml:space="preserve">, </w:t>
          </w:r>
          <w:smartTag w:uri="urn:schemas-microsoft-com:office:smarttags" w:element="State">
            <w:r>
              <w:rPr>
                <w:rFonts w:ascii="Tahoma" w:hAnsi="Tahoma"/>
                <w:bCs/>
              </w:rPr>
              <w:t>CA</w:t>
            </w:r>
          </w:smartTag>
        </w:smartTag>
      </w:smartTag>
      <w:r>
        <w:rPr>
          <w:rFonts w:ascii="Tahoma" w:hAnsi="Tahoma"/>
          <w:bCs/>
        </w:rPr>
        <w:t xml:space="preserve">: Brooks/Cole. </w:t>
      </w:r>
    </w:p>
    <w:p w:rsidR="00F12A3E" w:rsidRDefault="00F12A3E" w:rsidP="007D6451">
      <w:pPr>
        <w:spacing w:line="215" w:lineRule="auto"/>
        <w:ind w:left="2160"/>
        <w:rPr>
          <w:rFonts w:ascii="Tahoma" w:hAnsi="Tahoma"/>
          <w:bCs/>
        </w:rPr>
      </w:pPr>
    </w:p>
    <w:p w:rsidR="00F12A3E" w:rsidRPr="00404684" w:rsidRDefault="00F12A3E" w:rsidP="007D6451">
      <w:pPr>
        <w:spacing w:line="215" w:lineRule="auto"/>
        <w:ind w:left="2160"/>
        <w:rPr>
          <w:rFonts w:ascii="Tahoma" w:hAnsi="Tahoma"/>
          <w:bCs/>
        </w:rPr>
      </w:pPr>
      <w:r w:rsidRPr="00404684">
        <w:rPr>
          <w:rFonts w:ascii="Tahoma" w:hAnsi="Tahoma"/>
          <w:bCs/>
        </w:rPr>
        <w:t xml:space="preserve">Evans, D., Hearn, M. </w:t>
      </w:r>
      <w:proofErr w:type="spellStart"/>
      <w:r w:rsidRPr="00404684">
        <w:rPr>
          <w:rFonts w:ascii="Tahoma" w:hAnsi="Tahoma"/>
          <w:bCs/>
        </w:rPr>
        <w:t>Uhlemann</w:t>
      </w:r>
      <w:proofErr w:type="spellEnd"/>
      <w:r w:rsidRPr="00404684">
        <w:rPr>
          <w:rFonts w:ascii="Tahoma" w:hAnsi="Tahoma"/>
          <w:bCs/>
        </w:rPr>
        <w:t xml:space="preserve">, M. &amp; Ivey, A. (2011). </w:t>
      </w:r>
      <w:r w:rsidRPr="00404684">
        <w:rPr>
          <w:rFonts w:ascii="Tahoma" w:hAnsi="Tahoma"/>
          <w:bCs/>
          <w:i/>
        </w:rPr>
        <w:t>Essential Interviewing: a programmed approach to effective communication.</w:t>
      </w:r>
      <w:r w:rsidRPr="00404684">
        <w:rPr>
          <w:rFonts w:ascii="Tahoma" w:hAnsi="Tahoma"/>
          <w:bCs/>
        </w:rPr>
        <w:t xml:space="preserve"> (Eighth Edition)</w:t>
      </w:r>
      <w:r>
        <w:rPr>
          <w:rFonts w:ascii="Tahoma" w:hAnsi="Tahoma"/>
          <w:bCs/>
        </w:rPr>
        <w:t xml:space="preserve">. </w:t>
      </w:r>
      <w:smartTag w:uri="urn:schemas-microsoft-com:office:smarttags" w:element="City">
        <w:smartTag w:uri="urn:schemas-microsoft-com:office:smarttags" w:element="place">
          <w:smartTag w:uri="urn:schemas-microsoft-com:office:smarttags" w:element="City">
            <w:r>
              <w:rPr>
                <w:rFonts w:ascii="Tahoma" w:hAnsi="Tahoma"/>
                <w:bCs/>
              </w:rPr>
              <w:t>Belmont</w:t>
            </w:r>
          </w:smartTag>
          <w:r>
            <w:rPr>
              <w:rFonts w:ascii="Tahoma" w:hAnsi="Tahoma"/>
              <w:bCs/>
            </w:rPr>
            <w:t xml:space="preserve">, </w:t>
          </w:r>
          <w:smartTag w:uri="urn:schemas-microsoft-com:office:smarttags" w:element="State">
            <w:r>
              <w:rPr>
                <w:rFonts w:ascii="Tahoma" w:hAnsi="Tahoma"/>
                <w:bCs/>
              </w:rPr>
              <w:t>CA</w:t>
            </w:r>
          </w:smartTag>
        </w:smartTag>
      </w:smartTag>
      <w:r>
        <w:rPr>
          <w:rFonts w:ascii="Tahoma" w:hAnsi="Tahoma"/>
          <w:bCs/>
        </w:rPr>
        <w:t>: Brooks/Cole.</w:t>
      </w:r>
    </w:p>
    <w:p w:rsidR="00F12A3E" w:rsidRPr="00404684" w:rsidRDefault="00F12A3E" w:rsidP="007D6451">
      <w:pPr>
        <w:spacing w:line="215" w:lineRule="auto"/>
        <w:ind w:left="2160"/>
        <w:rPr>
          <w:rFonts w:ascii="Tahoma" w:hAnsi="Tahoma"/>
          <w:bCs/>
        </w:rPr>
      </w:pPr>
    </w:p>
    <w:p w:rsidR="00F12A3E" w:rsidRPr="009F0A75" w:rsidRDefault="00F12A3E" w:rsidP="00A14D6B">
      <w:pPr>
        <w:numPr>
          <w:ilvl w:val="1"/>
          <w:numId w:val="19"/>
        </w:numPr>
        <w:spacing w:line="215" w:lineRule="auto"/>
        <w:rPr>
          <w:rFonts w:ascii="Tahoma" w:hAnsi="Tahoma"/>
          <w:b/>
          <w:bCs/>
          <w:i/>
          <w:iCs/>
        </w:rPr>
      </w:pPr>
      <w:r w:rsidRPr="00325395">
        <w:rPr>
          <w:rFonts w:ascii="Tahoma" w:hAnsi="Tahoma"/>
          <w:b/>
          <w:bCs/>
        </w:rPr>
        <w:t>Class Meetings</w:t>
      </w:r>
      <w:r>
        <w:rPr>
          <w:rFonts w:ascii="Tahoma" w:hAnsi="Tahoma"/>
          <w:bCs/>
        </w:rPr>
        <w:t xml:space="preserve">: Classes will meet according to the schedule every Thursday for three hours.  The first hour and a half will involve mini-lectures, small group discussions, and demonstrations. The second hour and a half will be spent in small group practice sessions which will include analyses of taped role-play counseling sessions.  The reading assignments and chapter activities </w:t>
      </w:r>
      <w:r w:rsidRPr="009F0A75">
        <w:rPr>
          <w:rFonts w:ascii="Tahoma" w:hAnsi="Tahoma"/>
          <w:b/>
          <w:bCs/>
        </w:rPr>
        <w:t xml:space="preserve">should be read before class. </w:t>
      </w:r>
    </w:p>
    <w:p w:rsidR="00F12A3E" w:rsidRDefault="00F12A3E" w:rsidP="006408E5">
      <w:pPr>
        <w:spacing w:line="215" w:lineRule="auto"/>
        <w:ind w:left="1800"/>
        <w:rPr>
          <w:rFonts w:ascii="Tahoma" w:hAnsi="Tahoma"/>
          <w:bCs/>
          <w:i/>
          <w:iCs/>
        </w:rPr>
      </w:pPr>
      <w:r>
        <w:rPr>
          <w:rFonts w:ascii="Tahoma" w:hAnsi="Tahoma"/>
          <w:bCs/>
          <w:i/>
          <w:iCs/>
        </w:rPr>
        <w:t xml:space="preserve"> </w:t>
      </w:r>
    </w:p>
    <w:p w:rsidR="0062288D" w:rsidRPr="0066514D" w:rsidRDefault="00325395" w:rsidP="0062288D">
      <w:pPr>
        <w:numPr>
          <w:ilvl w:val="1"/>
          <w:numId w:val="19"/>
        </w:numPr>
        <w:spacing w:line="215" w:lineRule="auto"/>
        <w:rPr>
          <w:rFonts w:ascii="Tahoma" w:hAnsi="Tahoma"/>
          <w:bCs/>
          <w:i/>
          <w:iCs/>
        </w:rPr>
      </w:pPr>
      <w:r w:rsidRPr="0062288D">
        <w:rPr>
          <w:rFonts w:ascii="Tahoma" w:hAnsi="Tahoma"/>
          <w:b/>
          <w:bCs/>
        </w:rPr>
        <w:t>Required Hours</w:t>
      </w:r>
      <w:r w:rsidRPr="0062288D">
        <w:rPr>
          <w:rFonts w:ascii="Tahoma" w:hAnsi="Tahoma"/>
          <w:bCs/>
        </w:rPr>
        <w:t xml:space="preserve">: To meet the practicum requirements, you will need to complete </w:t>
      </w:r>
      <w:r w:rsidRPr="0062288D">
        <w:rPr>
          <w:rFonts w:ascii="Tahoma" w:hAnsi="Tahoma"/>
          <w:b/>
          <w:bCs/>
        </w:rPr>
        <w:t>50 hours</w:t>
      </w:r>
      <w:r w:rsidR="0062288D" w:rsidRPr="0062288D">
        <w:rPr>
          <w:rFonts w:ascii="Tahoma" w:hAnsi="Tahoma"/>
          <w:b/>
          <w:bCs/>
        </w:rPr>
        <w:t xml:space="preserve"> total</w:t>
      </w:r>
      <w:r w:rsidR="001B7F3A">
        <w:rPr>
          <w:rFonts w:ascii="Tahoma" w:hAnsi="Tahoma"/>
          <w:b/>
          <w:bCs/>
        </w:rPr>
        <w:t xml:space="preserve"> of counseling related activities</w:t>
      </w:r>
      <w:r w:rsidRPr="0062288D">
        <w:rPr>
          <w:rFonts w:ascii="Tahoma" w:hAnsi="Tahoma"/>
          <w:bCs/>
        </w:rPr>
        <w:t xml:space="preserve">; 20 of these </w:t>
      </w:r>
      <w:r w:rsidR="001B7F3A">
        <w:rPr>
          <w:rFonts w:ascii="Tahoma" w:hAnsi="Tahoma"/>
          <w:bCs/>
        </w:rPr>
        <w:t xml:space="preserve">hours </w:t>
      </w:r>
      <w:r w:rsidRPr="0062288D">
        <w:rPr>
          <w:rFonts w:ascii="Tahoma" w:hAnsi="Tahoma"/>
          <w:bCs/>
        </w:rPr>
        <w:t xml:space="preserve">will be what are called direct hours and 30 will be indirect hours.  </w:t>
      </w:r>
      <w:r w:rsidR="0062288D" w:rsidRPr="00325395">
        <w:rPr>
          <w:rFonts w:ascii="Tahoma" w:hAnsi="Tahoma"/>
          <w:bCs/>
        </w:rPr>
        <w:t xml:space="preserve">Students are required to log </w:t>
      </w:r>
      <w:r w:rsidR="0062288D" w:rsidRPr="00325395">
        <w:rPr>
          <w:rFonts w:ascii="Tahoma" w:hAnsi="Tahoma"/>
          <w:b/>
          <w:bCs/>
        </w:rPr>
        <w:t xml:space="preserve">20 hours </w:t>
      </w:r>
      <w:r w:rsidR="00881F84" w:rsidRPr="00881F84">
        <w:rPr>
          <w:rFonts w:ascii="Tahoma" w:hAnsi="Tahoma"/>
          <w:b/>
          <w:bCs/>
        </w:rPr>
        <w:t>of face-to-face counseling contact.</w:t>
      </w:r>
      <w:r w:rsidR="00881F84">
        <w:rPr>
          <w:rFonts w:ascii="Tahoma" w:hAnsi="Tahoma"/>
          <w:b/>
          <w:bCs/>
        </w:rPr>
        <w:t xml:space="preserve"> </w:t>
      </w:r>
      <w:r w:rsidR="0062288D" w:rsidRPr="00325395">
        <w:rPr>
          <w:rFonts w:ascii="Tahoma" w:hAnsi="Tahoma"/>
          <w:bCs/>
        </w:rPr>
        <w:t xml:space="preserve">This means you will have to do the equivalent of </w:t>
      </w:r>
      <w:r w:rsidR="0062288D" w:rsidRPr="00325395">
        <w:rPr>
          <w:rFonts w:ascii="Tahoma" w:hAnsi="Tahoma"/>
          <w:b/>
          <w:bCs/>
        </w:rPr>
        <w:t>20 hours of practice counseling</w:t>
      </w:r>
      <w:r w:rsidR="0066514D">
        <w:rPr>
          <w:rFonts w:ascii="Tahoma" w:hAnsi="Tahoma"/>
          <w:b/>
          <w:bCs/>
        </w:rPr>
        <w:t xml:space="preserve"> for the semester</w:t>
      </w:r>
      <w:r w:rsidR="00881F84">
        <w:rPr>
          <w:rFonts w:ascii="Tahoma" w:hAnsi="Tahoma"/>
          <w:b/>
          <w:bCs/>
        </w:rPr>
        <w:t xml:space="preserve">. </w:t>
      </w:r>
      <w:r w:rsidR="00DF28E0">
        <w:rPr>
          <w:rFonts w:ascii="Tahoma" w:hAnsi="Tahoma"/>
          <w:b/>
          <w:bCs/>
        </w:rPr>
        <w:t>These are your direct hours.</w:t>
      </w:r>
      <w:r w:rsidR="00881F84">
        <w:rPr>
          <w:rFonts w:ascii="Tahoma" w:hAnsi="Tahoma"/>
          <w:b/>
          <w:bCs/>
        </w:rPr>
        <w:t xml:space="preserve"> </w:t>
      </w:r>
      <w:r w:rsidR="00881F84" w:rsidRPr="0066514D">
        <w:rPr>
          <w:rFonts w:ascii="Tahoma" w:hAnsi="Tahoma"/>
          <w:bCs/>
        </w:rPr>
        <w:t>Of these</w:t>
      </w:r>
      <w:r w:rsidR="0062288D" w:rsidRPr="00325395">
        <w:rPr>
          <w:rFonts w:ascii="Tahoma" w:hAnsi="Tahoma"/>
          <w:bCs/>
        </w:rPr>
        <w:t>,</w:t>
      </w:r>
      <w:r w:rsidR="00881F84">
        <w:rPr>
          <w:rFonts w:ascii="Tahoma" w:hAnsi="Tahoma"/>
          <w:bCs/>
        </w:rPr>
        <w:t xml:space="preserve"> you will</w:t>
      </w:r>
      <w:r w:rsidR="0062288D" w:rsidRPr="00325395">
        <w:rPr>
          <w:rFonts w:ascii="Tahoma" w:hAnsi="Tahoma"/>
          <w:bCs/>
        </w:rPr>
        <w:t xml:space="preserve"> record 5 sessions to submit for evaluation. </w:t>
      </w:r>
      <w:r w:rsidR="00881F84">
        <w:rPr>
          <w:rFonts w:ascii="Tahoma" w:hAnsi="Tahoma"/>
          <w:bCs/>
        </w:rPr>
        <w:t xml:space="preserve">(Although, </w:t>
      </w:r>
      <w:r w:rsidR="0062288D" w:rsidRPr="00325395">
        <w:rPr>
          <w:rFonts w:ascii="Tahoma" w:hAnsi="Tahoma"/>
          <w:bCs/>
        </w:rPr>
        <w:t>I strongly urge that you record every session and review as many as you can.</w:t>
      </w:r>
      <w:r w:rsidR="00881F84">
        <w:rPr>
          <w:rFonts w:ascii="Tahoma" w:hAnsi="Tahoma"/>
          <w:bCs/>
        </w:rPr>
        <w:t xml:space="preserve">) </w:t>
      </w:r>
      <w:r w:rsidR="0062288D" w:rsidRPr="00325395">
        <w:rPr>
          <w:rFonts w:ascii="Tahoma" w:hAnsi="Tahoma"/>
          <w:bCs/>
        </w:rPr>
        <w:t xml:space="preserve"> </w:t>
      </w:r>
      <w:r w:rsidR="0066514D">
        <w:rPr>
          <w:rFonts w:ascii="Tahoma" w:hAnsi="Tahoma"/>
          <w:bCs/>
        </w:rPr>
        <w:t>This</w:t>
      </w:r>
      <w:r w:rsidR="0062288D">
        <w:rPr>
          <w:rFonts w:ascii="Tahoma" w:hAnsi="Tahoma"/>
          <w:bCs/>
        </w:rPr>
        <w:t xml:space="preserve"> </w:t>
      </w:r>
      <w:r w:rsidR="0066514D">
        <w:rPr>
          <w:rFonts w:ascii="Tahoma" w:hAnsi="Tahoma"/>
          <w:bCs/>
        </w:rPr>
        <w:t xml:space="preserve">requirement </w:t>
      </w:r>
      <w:r w:rsidR="0062288D">
        <w:rPr>
          <w:rFonts w:ascii="Tahoma" w:hAnsi="Tahoma"/>
          <w:bCs/>
        </w:rPr>
        <w:t xml:space="preserve">means you </w:t>
      </w:r>
      <w:r w:rsidR="0066514D">
        <w:rPr>
          <w:rFonts w:ascii="Tahoma" w:hAnsi="Tahoma"/>
          <w:bCs/>
        </w:rPr>
        <w:t xml:space="preserve">will </w:t>
      </w:r>
      <w:r w:rsidR="0062288D">
        <w:rPr>
          <w:rFonts w:ascii="Tahoma" w:hAnsi="Tahoma"/>
          <w:bCs/>
        </w:rPr>
        <w:t xml:space="preserve">do nearly </w:t>
      </w:r>
      <w:r w:rsidR="0062288D" w:rsidRPr="00325395">
        <w:rPr>
          <w:rFonts w:ascii="Tahoma" w:hAnsi="Tahoma"/>
          <w:b/>
          <w:bCs/>
        </w:rPr>
        <w:t>two (2) counseling hours each week</w:t>
      </w:r>
      <w:r w:rsidR="0062288D">
        <w:rPr>
          <w:rFonts w:ascii="Tahoma" w:hAnsi="Tahoma"/>
          <w:bCs/>
        </w:rPr>
        <w:t>, once the semester gets rolling.  Please plan for this.</w:t>
      </w:r>
      <w:r w:rsidR="001B7F3A">
        <w:rPr>
          <w:rFonts w:ascii="Tahoma" w:hAnsi="Tahoma"/>
          <w:bCs/>
        </w:rPr>
        <w:t xml:space="preserve"> A session should run between 45 and 50 minutes.</w:t>
      </w:r>
    </w:p>
    <w:p w:rsidR="0066514D" w:rsidRPr="0066514D" w:rsidRDefault="0066514D" w:rsidP="0066514D">
      <w:pPr>
        <w:spacing w:line="215" w:lineRule="auto"/>
        <w:rPr>
          <w:rFonts w:ascii="Tahoma" w:hAnsi="Tahoma"/>
          <w:bCs/>
          <w:iCs/>
        </w:rPr>
      </w:pPr>
    </w:p>
    <w:p w:rsidR="00F12A3E" w:rsidRPr="001B7F3A" w:rsidRDefault="00522F7A" w:rsidP="00C75A86">
      <w:pPr>
        <w:numPr>
          <w:ilvl w:val="1"/>
          <w:numId w:val="19"/>
        </w:numPr>
        <w:spacing w:line="215" w:lineRule="auto"/>
        <w:rPr>
          <w:rFonts w:ascii="Tahoma" w:hAnsi="Tahoma"/>
          <w:bCs/>
        </w:rPr>
      </w:pPr>
      <w:r>
        <w:rPr>
          <w:rFonts w:ascii="Tahoma" w:hAnsi="Tahoma"/>
          <w:bCs/>
        </w:rPr>
        <w:t>As mentioned above, s</w:t>
      </w:r>
      <w:r w:rsidR="001B7F3A" w:rsidRPr="001B7F3A">
        <w:rPr>
          <w:rFonts w:ascii="Tahoma" w:hAnsi="Tahoma"/>
          <w:bCs/>
        </w:rPr>
        <w:t>tudents will make 5</w:t>
      </w:r>
      <w:r>
        <w:rPr>
          <w:rFonts w:ascii="Tahoma" w:hAnsi="Tahoma"/>
          <w:bCs/>
        </w:rPr>
        <w:t xml:space="preserve"> </w:t>
      </w:r>
      <w:r w:rsidR="001B7F3A" w:rsidRPr="001B7F3A">
        <w:rPr>
          <w:rFonts w:ascii="Tahoma" w:hAnsi="Tahoma"/>
          <w:bCs/>
        </w:rPr>
        <w:t xml:space="preserve"> practice </w:t>
      </w:r>
      <w:r w:rsidR="00F12A3E" w:rsidRPr="001B7F3A">
        <w:rPr>
          <w:rFonts w:ascii="Tahoma" w:hAnsi="Tahoma"/>
          <w:bCs/>
        </w:rPr>
        <w:t xml:space="preserve">counseling sessions </w:t>
      </w:r>
      <w:r>
        <w:rPr>
          <w:rFonts w:ascii="Tahoma" w:hAnsi="Tahoma"/>
          <w:bCs/>
        </w:rPr>
        <w:t xml:space="preserve">(45-50 minutes each) </w:t>
      </w:r>
      <w:r w:rsidR="00F12A3E" w:rsidRPr="001B7F3A">
        <w:rPr>
          <w:rFonts w:ascii="Tahoma" w:hAnsi="Tahoma"/>
          <w:bCs/>
        </w:rPr>
        <w:t>with outside “clients”. These sessions will be electronically recorded and submitted by way of “</w:t>
      </w:r>
      <w:proofErr w:type="spellStart"/>
      <w:r w:rsidR="00F12A3E" w:rsidRPr="001B7F3A">
        <w:rPr>
          <w:rFonts w:ascii="Tahoma" w:hAnsi="Tahoma"/>
          <w:bCs/>
        </w:rPr>
        <w:t>yousendit</w:t>
      </w:r>
      <w:proofErr w:type="spellEnd"/>
      <w:r w:rsidR="00F12A3E" w:rsidRPr="001B7F3A">
        <w:rPr>
          <w:rFonts w:ascii="Tahoma" w:hAnsi="Tahoma"/>
          <w:bCs/>
        </w:rPr>
        <w:t>” to your small group supervisor for evaluation.  At the discretion of your small group leader, some of these recordings will be reviewed by your colleagues in class.  Students will also record “demonstration” counseling sessions that you will bring to your small group supervision sessions on your tape recorder</w:t>
      </w:r>
      <w:r w:rsidR="00DF28E0">
        <w:rPr>
          <w:rFonts w:ascii="Tahoma" w:hAnsi="Tahoma"/>
          <w:bCs/>
        </w:rPr>
        <w:t xml:space="preserve"> or computer</w:t>
      </w:r>
      <w:r w:rsidR="00F12A3E" w:rsidRPr="001B7F3A">
        <w:rPr>
          <w:rFonts w:ascii="Tahoma" w:hAnsi="Tahoma"/>
          <w:bCs/>
        </w:rPr>
        <w:t xml:space="preserve"> to play for your colleagues and your group supervisor.  </w:t>
      </w:r>
      <w:r w:rsidR="001B7F3A" w:rsidRPr="001B7F3A">
        <w:rPr>
          <w:rFonts w:ascii="Tahoma" w:hAnsi="Tahoma"/>
          <w:bCs/>
        </w:rPr>
        <w:t>These sessions</w:t>
      </w:r>
      <w:r>
        <w:rPr>
          <w:rFonts w:ascii="Tahoma" w:hAnsi="Tahoma"/>
          <w:bCs/>
        </w:rPr>
        <w:t>, which may be shorter,</w:t>
      </w:r>
      <w:r w:rsidR="001B7F3A" w:rsidRPr="001B7F3A">
        <w:rPr>
          <w:rFonts w:ascii="Tahoma" w:hAnsi="Tahoma"/>
          <w:bCs/>
        </w:rPr>
        <w:t xml:space="preserve"> can </w:t>
      </w:r>
      <w:r w:rsidR="00DF28E0">
        <w:rPr>
          <w:rFonts w:ascii="Tahoma" w:hAnsi="Tahoma"/>
          <w:bCs/>
        </w:rPr>
        <w:t xml:space="preserve">add up </w:t>
      </w:r>
      <w:r w:rsidR="001B7F3A" w:rsidRPr="001B7F3A">
        <w:rPr>
          <w:rFonts w:ascii="Tahoma" w:hAnsi="Tahoma"/>
          <w:bCs/>
        </w:rPr>
        <w:t>toward your 20 hour requirement</w:t>
      </w:r>
      <w:r w:rsidR="0022754E">
        <w:rPr>
          <w:rFonts w:ascii="Tahoma" w:hAnsi="Tahoma"/>
          <w:bCs/>
        </w:rPr>
        <w:t xml:space="preserve"> for direct hours</w:t>
      </w:r>
      <w:r w:rsidR="001B7F3A" w:rsidRPr="001B7F3A">
        <w:rPr>
          <w:rFonts w:ascii="Tahoma" w:hAnsi="Tahoma"/>
          <w:bCs/>
        </w:rPr>
        <w:t xml:space="preserve">. </w:t>
      </w:r>
    </w:p>
    <w:p w:rsidR="001B7F3A" w:rsidRPr="001B7F3A" w:rsidRDefault="001B7F3A" w:rsidP="001B7F3A">
      <w:pPr>
        <w:pStyle w:val="ListParagraph"/>
        <w:rPr>
          <w:rFonts w:ascii="Tahoma" w:hAnsi="Tahoma"/>
          <w:bCs/>
        </w:rPr>
      </w:pPr>
    </w:p>
    <w:p w:rsidR="001B7F3A" w:rsidRPr="001B7F3A" w:rsidRDefault="001B7F3A" w:rsidP="001B7F3A">
      <w:pPr>
        <w:spacing w:line="215" w:lineRule="auto"/>
        <w:rPr>
          <w:rFonts w:ascii="Tahoma" w:hAnsi="Tahoma"/>
          <w:bCs/>
        </w:rPr>
      </w:pPr>
    </w:p>
    <w:p w:rsidR="00F12A3E" w:rsidRPr="00B110D3" w:rsidRDefault="00F12A3E" w:rsidP="00A14D6B">
      <w:pPr>
        <w:numPr>
          <w:ilvl w:val="1"/>
          <w:numId w:val="19"/>
        </w:numPr>
        <w:spacing w:line="215" w:lineRule="auto"/>
        <w:rPr>
          <w:rFonts w:ascii="Tahoma" w:hAnsi="Tahoma"/>
          <w:bCs/>
          <w:i/>
          <w:iCs/>
        </w:rPr>
      </w:pPr>
      <w:r w:rsidRPr="001B7F3A">
        <w:rPr>
          <w:rFonts w:ascii="Tahoma" w:hAnsi="Tahoma"/>
          <w:bCs/>
        </w:rPr>
        <w:lastRenderedPageBreak/>
        <w:t>Students will also log their group supervision and feedback, and review of other students</w:t>
      </w:r>
      <w:r w:rsidR="00E803B7" w:rsidRPr="001B7F3A">
        <w:rPr>
          <w:rFonts w:ascii="Tahoma" w:hAnsi="Tahoma"/>
          <w:bCs/>
        </w:rPr>
        <w:t xml:space="preserve">’ tapes as non-contact hours </w:t>
      </w:r>
      <w:r w:rsidR="00E803B7" w:rsidRPr="001B7F3A">
        <w:rPr>
          <w:rFonts w:ascii="Tahoma" w:hAnsi="Tahoma"/>
          <w:b/>
          <w:bCs/>
        </w:rPr>
        <w:t>(30</w:t>
      </w:r>
      <w:r w:rsidRPr="001B7F3A">
        <w:rPr>
          <w:rFonts w:ascii="Tahoma" w:hAnsi="Tahoma"/>
          <w:b/>
          <w:bCs/>
        </w:rPr>
        <w:t xml:space="preserve"> hours required)</w:t>
      </w:r>
      <w:r w:rsidRPr="001B7F3A">
        <w:rPr>
          <w:rFonts w:ascii="Tahoma" w:hAnsi="Tahoma"/>
          <w:bCs/>
        </w:rPr>
        <w:t>.  It’s your</w:t>
      </w:r>
      <w:r>
        <w:rPr>
          <w:rFonts w:ascii="Tahoma" w:hAnsi="Tahoma"/>
          <w:bCs/>
        </w:rPr>
        <w:t xml:space="preserve"> responsibility to keep your log</w:t>
      </w:r>
      <w:r w:rsidR="007F0E29">
        <w:rPr>
          <w:rFonts w:ascii="Tahoma" w:hAnsi="Tahoma"/>
          <w:bCs/>
        </w:rPr>
        <w:t>, for both direct and indirect hours,</w:t>
      </w:r>
      <w:r>
        <w:rPr>
          <w:rFonts w:ascii="Tahoma" w:hAnsi="Tahoma"/>
          <w:bCs/>
        </w:rPr>
        <w:t xml:space="preserve"> accurate and updated (a copy of the log form accompanies this syllabus) and to have it periodically reviewed and signed by your small group supervisor.  </w:t>
      </w:r>
      <w:r w:rsidR="00325395">
        <w:rPr>
          <w:rFonts w:ascii="Tahoma" w:hAnsi="Tahoma"/>
          <w:bCs/>
        </w:rPr>
        <w:t>Indirect hours include class time,</w:t>
      </w:r>
      <w:r w:rsidR="007E395A">
        <w:rPr>
          <w:rFonts w:ascii="Tahoma" w:hAnsi="Tahoma"/>
          <w:bCs/>
        </w:rPr>
        <w:t xml:space="preserve"> so you should have no problem getting these hours.</w:t>
      </w:r>
      <w:r w:rsidR="00325395">
        <w:rPr>
          <w:rFonts w:ascii="Tahoma" w:hAnsi="Tahoma"/>
          <w:bCs/>
        </w:rPr>
        <w:t xml:space="preserve"> </w:t>
      </w:r>
    </w:p>
    <w:p w:rsidR="00F12A3E" w:rsidRDefault="00F12A3E" w:rsidP="00B110D3">
      <w:pPr>
        <w:pStyle w:val="ListParagraph"/>
        <w:rPr>
          <w:rFonts w:ascii="Tahoma" w:hAnsi="Tahoma"/>
          <w:bCs/>
        </w:rPr>
      </w:pPr>
    </w:p>
    <w:p w:rsidR="00F12A3E" w:rsidRPr="00716B0D" w:rsidRDefault="00F12A3E" w:rsidP="00A14D6B">
      <w:pPr>
        <w:numPr>
          <w:ilvl w:val="1"/>
          <w:numId w:val="19"/>
        </w:numPr>
        <w:spacing w:line="215" w:lineRule="auto"/>
        <w:rPr>
          <w:rFonts w:ascii="Tahoma" w:hAnsi="Tahoma"/>
          <w:bCs/>
          <w:i/>
          <w:iCs/>
        </w:rPr>
      </w:pPr>
      <w:r>
        <w:rPr>
          <w:rFonts w:ascii="Tahoma" w:hAnsi="Tahoma"/>
          <w:bCs/>
        </w:rPr>
        <w:t xml:space="preserve">Plan on recording practice sessions on a </w:t>
      </w:r>
      <w:r w:rsidRPr="00B54EB1">
        <w:rPr>
          <w:rFonts w:ascii="Tahoma" w:hAnsi="Tahoma"/>
          <w:b/>
          <w:bCs/>
        </w:rPr>
        <w:t xml:space="preserve">digital recorder that can be downloaded to your computer </w:t>
      </w:r>
      <w:r>
        <w:rPr>
          <w:rFonts w:ascii="Tahoma" w:hAnsi="Tahoma"/>
          <w:bCs/>
        </w:rPr>
        <w:t>and emailed to your supervisor’s account and to other students who will review them.  You will be asked to submit two of your tapes (not any sent to your small group leader) to two different colleagues in class and have each, using the form that follows, evaluate your session. They will email their evaluation to you and you will review it and submit it to your small group leader.  You will also evaluate the tapes of two different colleagues. You’ll receive written feedback on each of the six recorded sessions by your small group supervisor.  Please use “</w:t>
      </w:r>
      <w:proofErr w:type="spellStart"/>
      <w:r>
        <w:rPr>
          <w:rFonts w:ascii="Tahoma" w:hAnsi="Tahoma"/>
          <w:bCs/>
        </w:rPr>
        <w:t>yousentit</w:t>
      </w:r>
      <w:proofErr w:type="spellEnd"/>
      <w:r>
        <w:rPr>
          <w:rFonts w:ascii="Tahoma" w:hAnsi="Tahoma"/>
          <w:bCs/>
        </w:rPr>
        <w:t>” in order to safely email your recordings.  You will need to use this system when you are actually working with clients.</w:t>
      </w:r>
    </w:p>
    <w:p w:rsidR="00F12A3E" w:rsidRPr="00E808C5" w:rsidRDefault="00F12A3E" w:rsidP="00A14D6B">
      <w:pPr>
        <w:spacing w:line="215" w:lineRule="auto"/>
        <w:ind w:left="1800"/>
        <w:rPr>
          <w:rFonts w:ascii="Tahoma" w:hAnsi="Tahoma"/>
          <w:bCs/>
          <w:iCs/>
        </w:rPr>
      </w:pPr>
    </w:p>
    <w:p w:rsidR="00F12A3E" w:rsidRDefault="00F12A3E" w:rsidP="00E808C5">
      <w:pPr>
        <w:pStyle w:val="ListParagraph"/>
        <w:numPr>
          <w:ilvl w:val="1"/>
          <w:numId w:val="19"/>
        </w:numPr>
        <w:spacing w:line="215" w:lineRule="auto"/>
        <w:rPr>
          <w:rFonts w:ascii="Tahoma" w:hAnsi="Tahoma"/>
          <w:bCs/>
          <w:iCs/>
        </w:rPr>
      </w:pPr>
      <w:r>
        <w:rPr>
          <w:rFonts w:ascii="Tahoma" w:hAnsi="Tahoma"/>
          <w:bCs/>
          <w:iCs/>
        </w:rPr>
        <w:t xml:space="preserve"> 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 </w:t>
      </w:r>
    </w:p>
    <w:p w:rsidR="00F12A3E" w:rsidRPr="00E808C5" w:rsidRDefault="00F12A3E" w:rsidP="00E808C5">
      <w:pPr>
        <w:pStyle w:val="ListParagraph"/>
        <w:rPr>
          <w:rFonts w:ascii="Tahoma" w:hAnsi="Tahoma"/>
          <w:bCs/>
          <w:iCs/>
        </w:rPr>
      </w:pPr>
    </w:p>
    <w:p w:rsidR="00F12A3E" w:rsidRDefault="00F12A3E" w:rsidP="00E808C5">
      <w:pPr>
        <w:pStyle w:val="ListParagraph"/>
        <w:numPr>
          <w:ilvl w:val="1"/>
          <w:numId w:val="19"/>
        </w:numPr>
        <w:spacing w:line="215" w:lineRule="auto"/>
        <w:rPr>
          <w:rFonts w:ascii="Tahoma" w:hAnsi="Tahoma"/>
          <w:bCs/>
          <w:iCs/>
        </w:rPr>
      </w:pPr>
      <w:r>
        <w:rPr>
          <w:rFonts w:ascii="Tahoma" w:hAnsi="Tahoma"/>
          <w:bCs/>
          <w:iCs/>
        </w:rPr>
        <w:t xml:space="preserve">I EXPECT EVERYONE TO BE ON TIME. I EXPECT EVERYONE WILL HAVE DONE THE </w:t>
      </w:r>
      <w:smartTag w:uri="urn:schemas-microsoft-com:office:smarttags" w:element="City">
        <w:smartTag w:uri="urn:schemas-microsoft-com:office:smarttags" w:element="place">
          <w:r>
            <w:rPr>
              <w:rFonts w:ascii="Tahoma" w:hAnsi="Tahoma"/>
              <w:bCs/>
              <w:iCs/>
            </w:rPr>
            <w:t>READINGS</w:t>
          </w:r>
        </w:smartTag>
      </w:smartTag>
      <w:r>
        <w:rPr>
          <w:rFonts w:ascii="Tahoma" w:hAnsi="Tahoma"/>
          <w:bCs/>
          <w:iCs/>
        </w:rPr>
        <w:t xml:space="preserve"> AND OTHER ASSIGNMENTS ON TIME.</w:t>
      </w:r>
    </w:p>
    <w:p w:rsidR="00F12A3E" w:rsidRPr="00E808C5" w:rsidRDefault="00F12A3E" w:rsidP="00E808C5">
      <w:pPr>
        <w:pStyle w:val="ListParagraph"/>
        <w:rPr>
          <w:rFonts w:ascii="Tahoma" w:hAnsi="Tahoma"/>
          <w:bCs/>
          <w:iCs/>
        </w:rPr>
      </w:pPr>
    </w:p>
    <w:p w:rsidR="00F12A3E" w:rsidRDefault="00F12A3E" w:rsidP="00E808C5">
      <w:pPr>
        <w:pStyle w:val="ListParagraph"/>
        <w:numPr>
          <w:ilvl w:val="1"/>
          <w:numId w:val="19"/>
        </w:numPr>
        <w:spacing w:line="215" w:lineRule="auto"/>
        <w:rPr>
          <w:rFonts w:ascii="Tahoma" w:hAnsi="Tahoma"/>
          <w:bCs/>
          <w:iCs/>
        </w:rPr>
      </w:pPr>
      <w:r>
        <w:rPr>
          <w:rFonts w:ascii="Tahoma" w:hAnsi="Tahoma"/>
          <w:bCs/>
          <w:iCs/>
        </w:rPr>
        <w:t>PLEASE, NO SIDE CONVERSATIONS WHILE I’M DEMONSTRATING.  THIS IS VERY DISTRACTING; SAVE COMMENTS AND QUESTIONS UNTIL I’M FINISHED.</w:t>
      </w:r>
    </w:p>
    <w:p w:rsidR="00F12A3E" w:rsidRPr="00E808C5" w:rsidRDefault="00F12A3E" w:rsidP="00E808C5">
      <w:pPr>
        <w:pStyle w:val="ListParagraph"/>
        <w:rPr>
          <w:rFonts w:ascii="Tahoma" w:hAnsi="Tahoma"/>
          <w:bCs/>
          <w:iCs/>
        </w:rPr>
      </w:pPr>
    </w:p>
    <w:p w:rsidR="00F12A3E" w:rsidRPr="00E808C5" w:rsidRDefault="00F12A3E" w:rsidP="00E808C5">
      <w:pPr>
        <w:pStyle w:val="ListParagraph"/>
        <w:numPr>
          <w:ilvl w:val="1"/>
          <w:numId w:val="19"/>
        </w:numPr>
        <w:spacing w:line="215" w:lineRule="auto"/>
        <w:rPr>
          <w:rFonts w:ascii="Tahoma" w:hAnsi="Tahoma"/>
          <w:bCs/>
          <w:iCs/>
        </w:rPr>
      </w:pPr>
      <w:r>
        <w:rPr>
          <w:rFonts w:ascii="Tahoma" w:hAnsi="Tahoma"/>
          <w:bCs/>
          <w:iCs/>
        </w:rPr>
        <w:t xml:space="preserve">I RESERVE THE RIGHT TO GIVE A SHORT QUIZ AT THE BEGINNING OF ANY CLASS IN ORDER TO MAKE CERTAIN YOU ARE COMFORTABLE WITH THE </w:t>
      </w:r>
      <w:smartTag w:uri="urn:schemas-microsoft-com:office:smarttags" w:element="City">
        <w:smartTag w:uri="urn:schemas-microsoft-com:office:smarttags" w:element="place">
          <w:r>
            <w:rPr>
              <w:rFonts w:ascii="Tahoma" w:hAnsi="Tahoma"/>
              <w:bCs/>
              <w:iCs/>
            </w:rPr>
            <w:t>READINGS</w:t>
          </w:r>
        </w:smartTag>
      </w:smartTag>
      <w:r>
        <w:rPr>
          <w:rFonts w:ascii="Tahoma" w:hAnsi="Tahoma"/>
          <w:bCs/>
          <w:iCs/>
        </w:rPr>
        <w:t>. PLEASE DON’T BE TAKEN BY SURPRISE.</w:t>
      </w:r>
    </w:p>
    <w:p w:rsidR="00F12A3E" w:rsidRDefault="00F12A3E" w:rsidP="00A14D6B">
      <w:pPr>
        <w:spacing w:line="215" w:lineRule="auto"/>
        <w:rPr>
          <w:rFonts w:ascii="Tahoma" w:hAnsi="Tahoma"/>
          <w:bCs/>
        </w:rPr>
      </w:pPr>
    </w:p>
    <w:p w:rsidR="00F12A3E" w:rsidRDefault="00F12A3E" w:rsidP="005173DE">
      <w:pPr>
        <w:spacing w:line="215" w:lineRule="auto"/>
        <w:ind w:left="630" w:hanging="630"/>
        <w:rPr>
          <w:rFonts w:ascii="Tahoma" w:hAnsi="Tahoma"/>
          <w:bCs/>
        </w:rPr>
      </w:pPr>
      <w:r>
        <w:rPr>
          <w:rFonts w:ascii="Tahoma" w:hAnsi="Tahoma"/>
          <w:bCs/>
        </w:rPr>
        <w:t xml:space="preserve">IV. Assignments and Assessments: </w:t>
      </w:r>
    </w:p>
    <w:p w:rsidR="00F12A3E" w:rsidRDefault="00F12A3E" w:rsidP="00EF4450">
      <w:pPr>
        <w:pStyle w:val="Heading1"/>
        <w:numPr>
          <w:ilvl w:val="0"/>
          <w:numId w:val="23"/>
        </w:numPr>
        <w:ind w:left="0" w:firstLine="0"/>
        <w:jc w:val="left"/>
        <w:rPr>
          <w:rFonts w:ascii="Tahoma" w:hAnsi="Tahoma"/>
          <w:b w:val="0"/>
        </w:rPr>
      </w:pPr>
      <w:r>
        <w:rPr>
          <w:rFonts w:ascii="Tahoma" w:hAnsi="Tahoma"/>
          <w:b w:val="0"/>
        </w:rPr>
        <w:t>There will be a midterm and a final examination covering BOTH textbooks, the lectures, and other material from the class.</w:t>
      </w:r>
    </w:p>
    <w:p w:rsidR="00F12A3E" w:rsidRPr="00E808C5" w:rsidRDefault="00F12A3E" w:rsidP="00E808C5"/>
    <w:p w:rsidR="00F12A3E" w:rsidRDefault="00F12A3E" w:rsidP="00B44C62">
      <w:pPr>
        <w:pStyle w:val="Heading1"/>
        <w:ind w:left="1050"/>
        <w:jc w:val="left"/>
      </w:pPr>
      <w:r>
        <w:t>Assessment</w:t>
      </w:r>
      <w:r>
        <w:tab/>
      </w:r>
      <w:r>
        <w:tab/>
      </w:r>
      <w:r>
        <w:tab/>
        <w:t>CACREP Standard</w:t>
      </w:r>
    </w:p>
    <w:p w:rsidR="00F12A3E" w:rsidRDefault="00F12A3E" w:rsidP="00B44C62">
      <w:pPr>
        <w:pStyle w:val="Heading1"/>
        <w:ind w:left="1050"/>
        <w:jc w:val="left"/>
      </w:pPr>
    </w:p>
    <w:p w:rsidR="00F12A3E" w:rsidRPr="00B44C62" w:rsidRDefault="00F12A3E" w:rsidP="00B44C62">
      <w:pPr>
        <w:pStyle w:val="Heading1"/>
        <w:ind w:left="1050"/>
        <w:jc w:val="left"/>
      </w:pPr>
      <w:r>
        <w:rPr>
          <w:b w:val="0"/>
          <w:bCs/>
        </w:rPr>
        <w:t>Mid-term</w:t>
      </w:r>
      <w:r>
        <w:rPr>
          <w:b w:val="0"/>
          <w:bCs/>
        </w:rPr>
        <w:tab/>
        <w:t xml:space="preserve">  </w:t>
      </w:r>
      <w:r>
        <w:rPr>
          <w:b w:val="0"/>
          <w:bCs/>
        </w:rPr>
        <w:tab/>
      </w:r>
      <w:r>
        <w:rPr>
          <w:b w:val="0"/>
          <w:bCs/>
        </w:rPr>
        <w:tab/>
        <w:t>25% II-K.5.a, b, c, d, e, &amp; g</w:t>
      </w:r>
    </w:p>
    <w:p w:rsidR="00F12A3E" w:rsidRDefault="00F12A3E" w:rsidP="00011033">
      <w:pPr>
        <w:pStyle w:val="Heading1"/>
        <w:jc w:val="left"/>
      </w:pPr>
      <w:r>
        <w:t xml:space="preserve">                Final                                                              25% II-K.5.a, b, c, d, e, &amp; g</w:t>
      </w:r>
    </w:p>
    <w:p w:rsidR="00F12A3E" w:rsidRPr="00011033" w:rsidRDefault="00F12A3E" w:rsidP="00011033"/>
    <w:p w:rsidR="00F12A3E" w:rsidRPr="005173DE" w:rsidRDefault="00F12A3E" w:rsidP="00011033">
      <w:pPr>
        <w:numPr>
          <w:ilvl w:val="0"/>
          <w:numId w:val="23"/>
        </w:numPr>
        <w:spacing w:line="215" w:lineRule="auto"/>
        <w:rPr>
          <w:rFonts w:ascii="Tahoma" w:hAnsi="Tahoma"/>
          <w:bCs/>
          <w:color w:val="C00000"/>
        </w:rPr>
      </w:pPr>
      <w:r w:rsidRPr="00011033">
        <w:rPr>
          <w:rFonts w:ascii="Tahoma" w:hAnsi="Tahoma"/>
          <w:bCs/>
        </w:rPr>
        <w:t>Your small group leader will review 5 recordings of your practice counseling.  These recordings should be approximately 40 minutes in length and should reflect the skills on which we are working in class as much as possible.  An eight point scale will be used to evaluate each of your sessions.  Your group leader will give you specific written feedback on each session.  Grades will be assigned to the session according to a rubric that will be provided. Students are expected to meet outside of class to conduct your counseling sessions. You will send the recorded session via email using “</w:t>
      </w:r>
      <w:proofErr w:type="spellStart"/>
      <w:r w:rsidRPr="00011033">
        <w:rPr>
          <w:rFonts w:ascii="Tahoma" w:hAnsi="Tahoma"/>
          <w:bCs/>
        </w:rPr>
        <w:t>yousendit</w:t>
      </w:r>
      <w:proofErr w:type="spellEnd"/>
      <w:r w:rsidRPr="00011033">
        <w:rPr>
          <w:rFonts w:ascii="Tahoma" w:hAnsi="Tahoma"/>
          <w:bCs/>
        </w:rPr>
        <w:t>” to your supervisor</w:t>
      </w:r>
      <w:r>
        <w:rPr>
          <w:rFonts w:ascii="Tahoma" w:hAnsi="Tahoma"/>
          <w:bCs/>
          <w:color w:val="C00000"/>
        </w:rPr>
        <w:t>.</w:t>
      </w:r>
    </w:p>
    <w:p w:rsidR="00F12A3E" w:rsidRDefault="00F12A3E" w:rsidP="00A14D6B">
      <w:pPr>
        <w:rPr>
          <w:rFonts w:ascii="Arial" w:hAnsi="Arial" w:cs="Arial"/>
          <w:b/>
          <w:bCs/>
        </w:rPr>
      </w:pPr>
    </w:p>
    <w:p w:rsidR="00F12A3E" w:rsidRDefault="00F12A3E" w:rsidP="00A14D6B">
      <w:pPr>
        <w:ind w:left="720" w:firstLine="720"/>
        <w:rPr>
          <w:rFonts w:ascii="Arial" w:hAnsi="Arial" w:cs="Arial"/>
          <w:b/>
          <w:bCs/>
        </w:rPr>
      </w:pPr>
      <w:r>
        <w:rPr>
          <w:rFonts w:ascii="Arial" w:hAnsi="Arial" w:cs="Arial"/>
          <w:b/>
          <w:bCs/>
        </w:rPr>
        <w:t>Assessment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CACREP Standards</w:t>
      </w:r>
    </w:p>
    <w:p w:rsidR="00F12A3E" w:rsidRDefault="00F12A3E" w:rsidP="00A14D6B">
      <w:pPr>
        <w:pStyle w:val="Heading1"/>
        <w:jc w:val="left"/>
        <w:rPr>
          <w:b w:val="0"/>
          <w:bCs/>
        </w:rPr>
      </w:pPr>
      <w:r>
        <w:rPr>
          <w:b w:val="0"/>
          <w:bCs/>
        </w:rPr>
        <w:lastRenderedPageBreak/>
        <w:t xml:space="preserve">               Skills demonstrated &amp; interpretation</w:t>
      </w:r>
      <w:r>
        <w:rPr>
          <w:b w:val="0"/>
          <w:bCs/>
        </w:rPr>
        <w:tab/>
        <w:t xml:space="preserve">         40% II-J.3.a, b, c, d, &amp; e</w:t>
      </w:r>
    </w:p>
    <w:p w:rsidR="00F12A3E" w:rsidRDefault="00F12A3E" w:rsidP="00A14D6B">
      <w:pPr>
        <w:tabs>
          <w:tab w:val="left" w:pos="-1440"/>
        </w:tabs>
      </w:pPr>
    </w:p>
    <w:p w:rsidR="00F12A3E" w:rsidRDefault="00F12A3E" w:rsidP="00A14D6B">
      <w:pPr>
        <w:numPr>
          <w:ilvl w:val="0"/>
          <w:numId w:val="23"/>
        </w:numPr>
        <w:tabs>
          <w:tab w:val="left" w:pos="-1440"/>
        </w:tabs>
        <w:rPr>
          <w:rFonts w:ascii="Arial" w:hAnsi="Arial" w:cs="Arial"/>
        </w:rPr>
      </w:pPr>
      <w:r>
        <w:rPr>
          <w:rFonts w:ascii="Arial" w:hAnsi="Arial" w:cs="Arial"/>
        </w:rPr>
        <w:t>Position paper:  Personal Philosophy of &amp; Approach to Helping. This includes</w:t>
      </w:r>
    </w:p>
    <w:p w:rsidR="00F12A3E" w:rsidRDefault="00F12A3E" w:rsidP="00A14D6B">
      <w:pPr>
        <w:tabs>
          <w:tab w:val="left" w:pos="-1440"/>
        </w:tabs>
        <w:ind w:left="645"/>
      </w:pPr>
      <w:r>
        <w:rPr>
          <w:rFonts w:ascii="Arial" w:hAnsi="Arial" w:cs="Arial"/>
        </w:rPr>
        <w:t xml:space="preserve">      assumptions, beliefs, and methods/techniques. Length:  500-1000 words.</w:t>
      </w:r>
    </w:p>
    <w:p w:rsidR="00F12A3E" w:rsidRDefault="00F12A3E" w:rsidP="00A14D6B">
      <w:pPr>
        <w:ind w:firstLine="720"/>
        <w:rPr>
          <w:rFonts w:ascii="Arial" w:hAnsi="Arial" w:cs="Arial"/>
          <w:b/>
          <w:bCs/>
        </w:rPr>
      </w:pPr>
    </w:p>
    <w:p w:rsidR="00F12A3E" w:rsidRDefault="00F12A3E" w:rsidP="00A14D6B">
      <w:pPr>
        <w:ind w:firstLine="720"/>
      </w:pPr>
      <w:r>
        <w:rPr>
          <w:rFonts w:ascii="Arial" w:hAnsi="Arial" w:cs="Arial"/>
          <w:b/>
          <w:bCs/>
        </w:rPr>
        <w:t xml:space="preserve">         Assessment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CACREP Standards</w:t>
      </w:r>
    </w:p>
    <w:p w:rsidR="00F12A3E" w:rsidRDefault="00F12A3E" w:rsidP="00A14D6B">
      <w:pPr>
        <w:ind w:firstLine="720"/>
      </w:pPr>
      <w:r>
        <w:t xml:space="preserve">    Description of Personal Philosophy  </w:t>
      </w:r>
      <w:r>
        <w:tab/>
        <w:t xml:space="preserve">         5%  II-J.1.a, b, c, &amp; d </w:t>
      </w:r>
    </w:p>
    <w:p w:rsidR="00F12A3E" w:rsidRDefault="00F12A3E" w:rsidP="00A14D6B">
      <w:pPr>
        <w:ind w:firstLine="720"/>
      </w:pPr>
    </w:p>
    <w:p w:rsidR="001B1783" w:rsidRDefault="001B1783" w:rsidP="00A14D6B">
      <w:pPr>
        <w:ind w:firstLine="720"/>
      </w:pPr>
    </w:p>
    <w:p w:rsidR="001B1783" w:rsidRPr="007035ED" w:rsidRDefault="001B1783" w:rsidP="001B1783">
      <w:pPr>
        <w:ind w:left="270"/>
        <w:rPr>
          <w:b/>
          <w:szCs w:val="24"/>
        </w:rPr>
      </w:pPr>
      <w:r>
        <w:rPr>
          <w:b/>
          <w:szCs w:val="24"/>
        </w:rPr>
        <w:t xml:space="preserve"> </w:t>
      </w:r>
      <w:r w:rsidRPr="001B1783">
        <w:rPr>
          <w:b/>
          <w:szCs w:val="24"/>
        </w:rPr>
        <w:t>PRIMARY METHODS OF INSTRUCTION</w:t>
      </w:r>
      <w:r>
        <w:rPr>
          <w:b/>
          <w:szCs w:val="24"/>
        </w:rPr>
        <w:t xml:space="preserve"> </w:t>
      </w:r>
    </w:p>
    <w:tbl>
      <w:tblPr>
        <w:tblStyle w:val="TableGrid"/>
        <w:tblpPr w:leftFromText="180" w:rightFromText="180" w:vertAnchor="text" w:horzAnchor="margin" w:tblpY="404"/>
        <w:tblW w:w="0" w:type="auto"/>
        <w:tblLook w:val="04A0"/>
      </w:tblPr>
      <w:tblGrid>
        <w:gridCol w:w="1548"/>
        <w:gridCol w:w="3060"/>
        <w:gridCol w:w="4968"/>
      </w:tblGrid>
      <w:tr w:rsidR="001B1783" w:rsidRPr="0060364C" w:rsidTr="00B664FA">
        <w:tc>
          <w:tcPr>
            <w:tcW w:w="1548" w:type="dxa"/>
          </w:tcPr>
          <w:p w:rsidR="001B1783" w:rsidRPr="0060364C" w:rsidRDefault="001B1783" w:rsidP="001B1783">
            <w:pPr>
              <w:ind w:left="180" w:hanging="90"/>
              <w:jc w:val="center"/>
              <w:rPr>
                <w:rFonts w:ascii="Arial" w:hAnsi="Arial" w:cs="Arial"/>
                <w:b/>
                <w:sz w:val="18"/>
                <w:szCs w:val="18"/>
              </w:rPr>
            </w:pPr>
            <w:r w:rsidRPr="0060364C">
              <w:rPr>
                <w:rFonts w:ascii="Arial" w:hAnsi="Arial" w:cs="Arial"/>
                <w:b/>
                <w:sz w:val="18"/>
                <w:szCs w:val="18"/>
              </w:rPr>
              <w:t>Included? Y/N</w:t>
            </w:r>
          </w:p>
        </w:tc>
        <w:tc>
          <w:tcPr>
            <w:tcW w:w="3060" w:type="dxa"/>
          </w:tcPr>
          <w:p w:rsidR="001B1783" w:rsidRPr="0060364C" w:rsidRDefault="001B1783" w:rsidP="00B664FA">
            <w:pPr>
              <w:jc w:val="center"/>
              <w:rPr>
                <w:rFonts w:ascii="Arial" w:hAnsi="Arial" w:cs="Arial"/>
                <w:b/>
                <w:sz w:val="18"/>
                <w:szCs w:val="18"/>
              </w:rPr>
            </w:pPr>
            <w:r w:rsidRPr="0060364C">
              <w:rPr>
                <w:rFonts w:ascii="Arial" w:hAnsi="Arial" w:cs="Arial"/>
                <w:b/>
                <w:sz w:val="18"/>
                <w:szCs w:val="18"/>
              </w:rPr>
              <w:t>Method Type</w:t>
            </w:r>
          </w:p>
        </w:tc>
        <w:tc>
          <w:tcPr>
            <w:tcW w:w="4968" w:type="dxa"/>
          </w:tcPr>
          <w:p w:rsidR="001B1783" w:rsidRPr="0060364C" w:rsidRDefault="001B1783" w:rsidP="00B664FA">
            <w:pPr>
              <w:jc w:val="center"/>
              <w:rPr>
                <w:rFonts w:ascii="Arial" w:hAnsi="Arial" w:cs="Arial"/>
                <w:b/>
                <w:sz w:val="18"/>
                <w:szCs w:val="18"/>
              </w:rPr>
            </w:pPr>
            <w:r w:rsidRPr="0060364C">
              <w:rPr>
                <w:rFonts w:ascii="Arial" w:hAnsi="Arial" w:cs="Arial"/>
                <w:b/>
                <w:sz w:val="18"/>
                <w:szCs w:val="18"/>
              </w:rPr>
              <w:t>Description</w:t>
            </w:r>
          </w:p>
        </w:tc>
      </w:tr>
      <w:tr w:rsidR="001B1783" w:rsidRPr="0060364C" w:rsidTr="00B664FA">
        <w:tc>
          <w:tcPr>
            <w:tcW w:w="1548" w:type="dxa"/>
          </w:tcPr>
          <w:p w:rsidR="001B1783" w:rsidRDefault="001B1783" w:rsidP="00B664FA">
            <w:pPr>
              <w:rPr>
                <w:rFonts w:ascii="Arial" w:hAnsi="Arial" w:cs="Arial"/>
                <w:sz w:val="18"/>
                <w:szCs w:val="18"/>
              </w:rPr>
            </w:pPr>
          </w:p>
          <w:p w:rsidR="001B1783" w:rsidRDefault="001B1783" w:rsidP="00B664FA">
            <w:pPr>
              <w:rPr>
                <w:rFonts w:ascii="Arial" w:hAnsi="Arial" w:cs="Arial"/>
                <w:sz w:val="18"/>
                <w:szCs w:val="18"/>
              </w:rPr>
            </w:pPr>
          </w:p>
          <w:p w:rsidR="001B1783" w:rsidRPr="0060364C" w:rsidRDefault="001B1783" w:rsidP="00B664FA">
            <w:pPr>
              <w:jc w:val="center"/>
              <w:rPr>
                <w:rFonts w:ascii="Arial" w:hAnsi="Arial" w:cs="Arial"/>
                <w:sz w:val="18"/>
                <w:szCs w:val="18"/>
              </w:rPr>
            </w:pPr>
            <w:r>
              <w:rPr>
                <w:rFonts w:ascii="Arial" w:hAnsi="Arial" w:cs="Arial"/>
                <w:sz w:val="18"/>
                <w:szCs w:val="18"/>
              </w:rPr>
              <w:t>X</w:t>
            </w:r>
          </w:p>
        </w:tc>
        <w:tc>
          <w:tcPr>
            <w:tcW w:w="3060" w:type="dxa"/>
          </w:tcPr>
          <w:p w:rsidR="001B1783" w:rsidRPr="0060364C" w:rsidRDefault="001B1783" w:rsidP="00B664FA">
            <w:pPr>
              <w:rPr>
                <w:rFonts w:ascii="Arial" w:hAnsi="Arial" w:cs="Arial"/>
                <w:sz w:val="18"/>
                <w:szCs w:val="18"/>
              </w:rPr>
            </w:pPr>
            <w:r w:rsidRPr="0060364C">
              <w:rPr>
                <w:rFonts w:ascii="Arial" w:hAnsi="Arial" w:cs="Arial"/>
                <w:sz w:val="18"/>
                <w:szCs w:val="18"/>
              </w:rPr>
              <w:t>Analysis and Reflection</w:t>
            </w:r>
          </w:p>
        </w:tc>
        <w:tc>
          <w:tcPr>
            <w:tcW w:w="4968" w:type="dxa"/>
          </w:tcPr>
          <w:p w:rsidR="001B1783" w:rsidRPr="0060364C" w:rsidRDefault="001B1783" w:rsidP="00B664FA">
            <w:pPr>
              <w:rPr>
                <w:rFonts w:ascii="Arial" w:hAnsi="Arial" w:cs="Arial"/>
                <w:sz w:val="18"/>
                <w:szCs w:val="18"/>
              </w:rPr>
            </w:pPr>
            <w:r w:rsidRPr="0060364C">
              <w:rPr>
                <w:rFonts w:ascii="Arial" w:hAnsi="Arial"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1B1783" w:rsidRPr="0060364C" w:rsidTr="00B664FA">
        <w:trPr>
          <w:trHeight w:val="787"/>
        </w:trPr>
        <w:tc>
          <w:tcPr>
            <w:tcW w:w="1548" w:type="dxa"/>
          </w:tcPr>
          <w:p w:rsidR="001B1783" w:rsidRPr="0060364C" w:rsidRDefault="0051182B" w:rsidP="0051182B">
            <w:pPr>
              <w:jc w:val="center"/>
              <w:rPr>
                <w:rFonts w:ascii="Arial" w:hAnsi="Arial" w:cs="Arial"/>
                <w:sz w:val="18"/>
                <w:szCs w:val="18"/>
              </w:rPr>
            </w:pPr>
            <w:r>
              <w:rPr>
                <w:rFonts w:ascii="Arial" w:hAnsi="Arial" w:cs="Arial"/>
                <w:sz w:val="18"/>
                <w:szCs w:val="18"/>
              </w:rPr>
              <w:t>x</w:t>
            </w:r>
          </w:p>
        </w:tc>
        <w:tc>
          <w:tcPr>
            <w:tcW w:w="3060" w:type="dxa"/>
          </w:tcPr>
          <w:p w:rsidR="001B1783" w:rsidRPr="0060364C" w:rsidRDefault="001B1783" w:rsidP="00B664FA">
            <w:pPr>
              <w:rPr>
                <w:rFonts w:ascii="Arial" w:hAnsi="Arial" w:cs="Arial"/>
                <w:sz w:val="18"/>
                <w:szCs w:val="18"/>
              </w:rPr>
            </w:pPr>
            <w:r w:rsidRPr="0060364C">
              <w:rPr>
                <w:rFonts w:ascii="Arial" w:hAnsi="Arial" w:cs="Arial"/>
                <w:sz w:val="18"/>
                <w:szCs w:val="18"/>
              </w:rPr>
              <w:t>Artifacts (i.e., audio tape/video)</w:t>
            </w:r>
          </w:p>
        </w:tc>
        <w:tc>
          <w:tcPr>
            <w:tcW w:w="4968" w:type="dxa"/>
          </w:tcPr>
          <w:p w:rsidR="001B1783" w:rsidRPr="0060364C" w:rsidRDefault="001B1783" w:rsidP="00B664FA">
            <w:pPr>
              <w:rPr>
                <w:rFonts w:ascii="Arial" w:hAnsi="Arial" w:cs="Arial"/>
                <w:sz w:val="18"/>
                <w:szCs w:val="18"/>
              </w:rPr>
            </w:pPr>
            <w:r w:rsidRPr="0060364C">
              <w:rPr>
                <w:rFonts w:ascii="Arial" w:hAnsi="Arial" w:cs="Arial"/>
                <w:sz w:val="18"/>
                <w:szCs w:val="18"/>
              </w:rPr>
              <w:t xml:space="preserve">Audio and/or video recorded lessons are used for analysis, annotation and reflection on counseling concepts that are being put into practice. </w:t>
            </w:r>
          </w:p>
          <w:p w:rsidR="001B1783" w:rsidRPr="0060364C" w:rsidRDefault="001B1783" w:rsidP="00B664FA">
            <w:pPr>
              <w:rPr>
                <w:rFonts w:ascii="Arial" w:hAnsi="Arial" w:cs="Arial"/>
                <w:sz w:val="18"/>
                <w:szCs w:val="18"/>
              </w:rPr>
            </w:pPr>
          </w:p>
        </w:tc>
      </w:tr>
      <w:tr w:rsidR="001B1783" w:rsidRPr="0060364C" w:rsidTr="00B664FA">
        <w:tc>
          <w:tcPr>
            <w:tcW w:w="1548" w:type="dxa"/>
          </w:tcPr>
          <w:p w:rsidR="001B1783" w:rsidRDefault="001B1783" w:rsidP="00B664FA">
            <w:pPr>
              <w:jc w:val="center"/>
              <w:rPr>
                <w:rFonts w:ascii="Arial" w:hAnsi="Arial" w:cs="Arial"/>
                <w:sz w:val="18"/>
                <w:szCs w:val="18"/>
              </w:rPr>
            </w:pPr>
          </w:p>
          <w:p w:rsidR="001B1783" w:rsidRDefault="001B1783" w:rsidP="00B664FA">
            <w:pPr>
              <w:jc w:val="center"/>
              <w:rPr>
                <w:rFonts w:ascii="Arial" w:hAnsi="Arial" w:cs="Arial"/>
                <w:sz w:val="18"/>
                <w:szCs w:val="18"/>
              </w:rPr>
            </w:pPr>
          </w:p>
          <w:p w:rsidR="001B1783" w:rsidRPr="0060364C" w:rsidRDefault="001B1783" w:rsidP="00B664FA">
            <w:pPr>
              <w:jc w:val="center"/>
              <w:rPr>
                <w:rFonts w:ascii="Arial" w:hAnsi="Arial" w:cs="Arial"/>
                <w:sz w:val="18"/>
                <w:szCs w:val="18"/>
              </w:rPr>
            </w:pPr>
            <w:r>
              <w:rPr>
                <w:rFonts w:ascii="Arial" w:hAnsi="Arial" w:cs="Arial"/>
                <w:sz w:val="18"/>
                <w:szCs w:val="18"/>
              </w:rPr>
              <w:t xml:space="preserve"> </w:t>
            </w:r>
            <w:r w:rsidR="00017F38">
              <w:rPr>
                <w:rFonts w:ascii="Arial" w:hAnsi="Arial" w:cs="Arial"/>
                <w:sz w:val="18"/>
                <w:szCs w:val="18"/>
              </w:rPr>
              <w:t>x</w:t>
            </w:r>
          </w:p>
        </w:tc>
        <w:tc>
          <w:tcPr>
            <w:tcW w:w="3060" w:type="dxa"/>
          </w:tcPr>
          <w:p w:rsidR="001B1783" w:rsidRPr="0060364C" w:rsidRDefault="001B1783" w:rsidP="00B664FA">
            <w:pPr>
              <w:rPr>
                <w:rFonts w:ascii="Arial" w:hAnsi="Arial" w:cs="Arial"/>
                <w:sz w:val="18"/>
                <w:szCs w:val="18"/>
              </w:rPr>
            </w:pPr>
            <w:r w:rsidRPr="0060364C">
              <w:rPr>
                <w:rFonts w:ascii="Arial" w:hAnsi="Arial" w:cs="Arial"/>
                <w:sz w:val="18"/>
                <w:szCs w:val="18"/>
              </w:rPr>
              <w:t>Cooperative Learning Activities</w:t>
            </w:r>
          </w:p>
        </w:tc>
        <w:tc>
          <w:tcPr>
            <w:tcW w:w="4968" w:type="dxa"/>
          </w:tcPr>
          <w:p w:rsidR="001B1783" w:rsidRPr="0060364C" w:rsidRDefault="001B1783" w:rsidP="00B664FA">
            <w:pPr>
              <w:rPr>
                <w:rFonts w:ascii="Arial" w:hAnsi="Arial" w:cs="Arial"/>
                <w:sz w:val="18"/>
                <w:szCs w:val="18"/>
              </w:rPr>
            </w:pPr>
            <w:r w:rsidRPr="0060364C">
              <w:rPr>
                <w:rFonts w:ascii="Arial" w:hAnsi="Arial"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1B1783" w:rsidRPr="0060364C" w:rsidTr="00B664FA">
        <w:tc>
          <w:tcPr>
            <w:tcW w:w="1548" w:type="dxa"/>
          </w:tcPr>
          <w:p w:rsidR="001B1783" w:rsidRDefault="001B1783" w:rsidP="00B664FA">
            <w:pPr>
              <w:jc w:val="center"/>
              <w:rPr>
                <w:rFonts w:ascii="Arial" w:hAnsi="Arial" w:cs="Arial"/>
                <w:sz w:val="18"/>
                <w:szCs w:val="18"/>
              </w:rPr>
            </w:pPr>
          </w:p>
          <w:p w:rsidR="001B1783" w:rsidRPr="0060364C" w:rsidRDefault="001B1783" w:rsidP="00B664FA">
            <w:pPr>
              <w:jc w:val="center"/>
              <w:rPr>
                <w:rFonts w:ascii="Arial" w:hAnsi="Arial" w:cs="Arial"/>
                <w:sz w:val="18"/>
                <w:szCs w:val="18"/>
              </w:rPr>
            </w:pPr>
            <w:r>
              <w:rPr>
                <w:rFonts w:ascii="Arial" w:hAnsi="Arial" w:cs="Arial"/>
                <w:sz w:val="18"/>
                <w:szCs w:val="18"/>
              </w:rPr>
              <w:t>X</w:t>
            </w:r>
          </w:p>
        </w:tc>
        <w:tc>
          <w:tcPr>
            <w:tcW w:w="3060" w:type="dxa"/>
          </w:tcPr>
          <w:p w:rsidR="001B1783" w:rsidRPr="0060364C" w:rsidRDefault="001B1783" w:rsidP="00B664FA">
            <w:pPr>
              <w:rPr>
                <w:rFonts w:ascii="Arial" w:hAnsi="Arial" w:cs="Arial"/>
                <w:sz w:val="18"/>
                <w:szCs w:val="18"/>
              </w:rPr>
            </w:pPr>
            <w:r w:rsidRPr="0060364C">
              <w:rPr>
                <w:rFonts w:ascii="Arial" w:hAnsi="Arial" w:cs="Arial"/>
                <w:sz w:val="18"/>
                <w:szCs w:val="18"/>
              </w:rPr>
              <w:t>Large/Small Group Discussion</w:t>
            </w:r>
          </w:p>
        </w:tc>
        <w:tc>
          <w:tcPr>
            <w:tcW w:w="4968" w:type="dxa"/>
          </w:tcPr>
          <w:p w:rsidR="001B1783" w:rsidRPr="0060364C" w:rsidRDefault="001B1783" w:rsidP="00B664FA">
            <w:pPr>
              <w:rPr>
                <w:rFonts w:ascii="Arial" w:hAnsi="Arial" w:cs="Arial"/>
                <w:sz w:val="18"/>
                <w:szCs w:val="18"/>
              </w:rPr>
            </w:pPr>
            <w:r w:rsidRPr="0060364C">
              <w:rPr>
                <w:rFonts w:ascii="Arial" w:hAnsi="Arial"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1B1783" w:rsidRPr="0060364C" w:rsidTr="00B664FA">
        <w:tc>
          <w:tcPr>
            <w:tcW w:w="1548" w:type="dxa"/>
          </w:tcPr>
          <w:p w:rsidR="001B1783" w:rsidRDefault="001B1783" w:rsidP="00B664FA">
            <w:pPr>
              <w:jc w:val="center"/>
              <w:rPr>
                <w:rFonts w:ascii="Arial" w:hAnsi="Arial" w:cs="Arial"/>
                <w:sz w:val="18"/>
                <w:szCs w:val="18"/>
              </w:rPr>
            </w:pPr>
          </w:p>
          <w:p w:rsidR="001B1783" w:rsidRPr="0060364C" w:rsidRDefault="001B1783" w:rsidP="00B664FA">
            <w:pPr>
              <w:jc w:val="center"/>
              <w:rPr>
                <w:rFonts w:ascii="Arial" w:hAnsi="Arial" w:cs="Arial"/>
                <w:sz w:val="18"/>
                <w:szCs w:val="18"/>
              </w:rPr>
            </w:pPr>
            <w:r>
              <w:rPr>
                <w:rFonts w:ascii="Arial" w:hAnsi="Arial" w:cs="Arial"/>
                <w:sz w:val="18"/>
                <w:szCs w:val="18"/>
              </w:rPr>
              <w:t xml:space="preserve"> </w:t>
            </w:r>
            <w:r w:rsidR="00017F38">
              <w:rPr>
                <w:rFonts w:ascii="Arial" w:hAnsi="Arial" w:cs="Arial"/>
                <w:sz w:val="18"/>
                <w:szCs w:val="18"/>
              </w:rPr>
              <w:t>x</w:t>
            </w:r>
          </w:p>
        </w:tc>
        <w:tc>
          <w:tcPr>
            <w:tcW w:w="3060" w:type="dxa"/>
          </w:tcPr>
          <w:p w:rsidR="001B1783" w:rsidRPr="0060364C" w:rsidRDefault="001B1783" w:rsidP="00B664FA">
            <w:pPr>
              <w:rPr>
                <w:rFonts w:ascii="Arial" w:hAnsi="Arial" w:cs="Arial"/>
                <w:sz w:val="18"/>
                <w:szCs w:val="18"/>
              </w:rPr>
            </w:pPr>
            <w:r w:rsidRPr="0060364C">
              <w:rPr>
                <w:rFonts w:ascii="Arial" w:hAnsi="Arial" w:cs="Arial"/>
                <w:sz w:val="18"/>
                <w:szCs w:val="18"/>
              </w:rPr>
              <w:t xml:space="preserve">Lecture </w:t>
            </w:r>
          </w:p>
        </w:tc>
        <w:tc>
          <w:tcPr>
            <w:tcW w:w="4968" w:type="dxa"/>
          </w:tcPr>
          <w:p w:rsidR="001B1783" w:rsidRPr="0060364C" w:rsidRDefault="001B1783" w:rsidP="00B664FA">
            <w:pPr>
              <w:rPr>
                <w:rFonts w:ascii="Arial" w:hAnsi="Arial" w:cs="Arial"/>
                <w:sz w:val="18"/>
                <w:szCs w:val="18"/>
              </w:rPr>
            </w:pPr>
            <w:r w:rsidRPr="0060364C">
              <w:rPr>
                <w:rFonts w:ascii="Arial" w:hAnsi="Arial" w:cs="Arial"/>
                <w:sz w:val="18"/>
                <w:szCs w:val="18"/>
              </w:rPr>
              <w:t>The lecture is a teaching method where an instructor is the central focus of information transfer. Lectures are a straightforward way to impart knowledge to students quickly.</w:t>
            </w:r>
          </w:p>
        </w:tc>
      </w:tr>
      <w:tr w:rsidR="001B1783" w:rsidRPr="0060364C" w:rsidTr="00B664FA">
        <w:tc>
          <w:tcPr>
            <w:tcW w:w="1548" w:type="dxa"/>
          </w:tcPr>
          <w:p w:rsidR="001B1783" w:rsidRDefault="001B1783" w:rsidP="00B664FA">
            <w:pPr>
              <w:jc w:val="center"/>
              <w:rPr>
                <w:rFonts w:ascii="Arial" w:hAnsi="Arial" w:cs="Arial"/>
                <w:sz w:val="18"/>
                <w:szCs w:val="18"/>
              </w:rPr>
            </w:pPr>
          </w:p>
          <w:p w:rsidR="001B1783" w:rsidRPr="0060364C" w:rsidRDefault="001B1783" w:rsidP="00B664FA">
            <w:pPr>
              <w:jc w:val="center"/>
              <w:rPr>
                <w:rFonts w:ascii="Arial" w:hAnsi="Arial" w:cs="Arial"/>
                <w:sz w:val="18"/>
                <w:szCs w:val="18"/>
              </w:rPr>
            </w:pPr>
            <w:r>
              <w:rPr>
                <w:rFonts w:ascii="Arial" w:hAnsi="Arial" w:cs="Arial"/>
                <w:sz w:val="18"/>
                <w:szCs w:val="18"/>
              </w:rPr>
              <w:t>X</w:t>
            </w:r>
          </w:p>
        </w:tc>
        <w:tc>
          <w:tcPr>
            <w:tcW w:w="3060" w:type="dxa"/>
          </w:tcPr>
          <w:p w:rsidR="001B1783" w:rsidRPr="0060364C" w:rsidRDefault="001B1783" w:rsidP="00B664FA">
            <w:pPr>
              <w:rPr>
                <w:rFonts w:ascii="Arial" w:hAnsi="Arial" w:cs="Arial"/>
                <w:sz w:val="18"/>
                <w:szCs w:val="18"/>
              </w:rPr>
            </w:pPr>
            <w:r w:rsidRPr="0060364C">
              <w:rPr>
                <w:rFonts w:ascii="Arial" w:hAnsi="Arial" w:cs="Arial"/>
                <w:sz w:val="18"/>
                <w:szCs w:val="18"/>
              </w:rPr>
              <w:t>Role Play</w:t>
            </w:r>
          </w:p>
        </w:tc>
        <w:tc>
          <w:tcPr>
            <w:tcW w:w="4968" w:type="dxa"/>
          </w:tcPr>
          <w:p w:rsidR="001B1783" w:rsidRPr="0060364C" w:rsidRDefault="001B1783" w:rsidP="00B664FA">
            <w:pPr>
              <w:rPr>
                <w:rFonts w:ascii="Arial" w:hAnsi="Arial" w:cs="Arial"/>
                <w:sz w:val="18"/>
                <w:szCs w:val="18"/>
              </w:rPr>
            </w:pPr>
            <w:r w:rsidRPr="0060364C">
              <w:rPr>
                <w:rFonts w:ascii="Arial" w:hAnsi="Arial" w:cs="Arial"/>
                <w:bCs/>
                <w:sz w:val="18"/>
                <w:szCs w:val="18"/>
              </w:rPr>
              <w:t>Role-playing</w:t>
            </w:r>
            <w:r w:rsidRPr="0060364C">
              <w:rPr>
                <w:rFonts w:ascii="Arial" w:hAnsi="Arial" w:cs="Arial"/>
                <w:sz w:val="18"/>
                <w:szCs w:val="18"/>
              </w:rPr>
              <w:t xml:space="preserve"> refers to the changing of one's behavior to assume a role, either unconsciously to fill a social role, or consciously to act out an adopted role.</w:t>
            </w:r>
          </w:p>
        </w:tc>
      </w:tr>
      <w:tr w:rsidR="001B1783" w:rsidRPr="0060364C" w:rsidTr="00B664FA">
        <w:tc>
          <w:tcPr>
            <w:tcW w:w="1548" w:type="dxa"/>
          </w:tcPr>
          <w:p w:rsidR="001B1783" w:rsidRPr="0060364C" w:rsidRDefault="001B1783" w:rsidP="00B664FA">
            <w:pPr>
              <w:rPr>
                <w:rFonts w:ascii="Arial" w:hAnsi="Arial" w:cs="Arial"/>
                <w:sz w:val="18"/>
                <w:szCs w:val="18"/>
              </w:rPr>
            </w:pPr>
          </w:p>
        </w:tc>
        <w:tc>
          <w:tcPr>
            <w:tcW w:w="3060" w:type="dxa"/>
          </w:tcPr>
          <w:p w:rsidR="001B1783" w:rsidRPr="0060364C" w:rsidRDefault="001B1783" w:rsidP="00B664FA">
            <w:pPr>
              <w:rPr>
                <w:rFonts w:ascii="Arial" w:hAnsi="Arial" w:cs="Arial"/>
                <w:sz w:val="18"/>
                <w:szCs w:val="18"/>
              </w:rPr>
            </w:pPr>
            <w:r w:rsidRPr="0060364C">
              <w:rPr>
                <w:rFonts w:ascii="Arial" w:hAnsi="Arial" w:cs="Arial"/>
                <w:sz w:val="18"/>
                <w:szCs w:val="18"/>
              </w:rPr>
              <w:t>Virtual/Online</w:t>
            </w:r>
          </w:p>
        </w:tc>
        <w:tc>
          <w:tcPr>
            <w:tcW w:w="4968" w:type="dxa"/>
          </w:tcPr>
          <w:p w:rsidR="001B1783" w:rsidRPr="0060364C" w:rsidRDefault="001B1783" w:rsidP="00B664FA">
            <w:pPr>
              <w:rPr>
                <w:rFonts w:ascii="Arial" w:hAnsi="Arial" w:cs="Arial"/>
                <w:sz w:val="18"/>
                <w:szCs w:val="18"/>
              </w:rPr>
            </w:pPr>
            <w:r w:rsidRPr="0060364C">
              <w:rPr>
                <w:rFonts w:ascii="Arial" w:hAnsi="Arial" w:cs="Arial"/>
                <w:sz w:val="18"/>
                <w:szCs w:val="18"/>
              </w:rPr>
              <w:t>The entire course is taught online with possibly a maximum of one or two face to face meetings.</w:t>
            </w:r>
          </w:p>
        </w:tc>
      </w:tr>
      <w:tr w:rsidR="001B1783" w:rsidRPr="0060364C" w:rsidTr="00B664FA">
        <w:tc>
          <w:tcPr>
            <w:tcW w:w="1548" w:type="dxa"/>
          </w:tcPr>
          <w:p w:rsidR="001B1783" w:rsidRPr="0060364C" w:rsidRDefault="001B1783" w:rsidP="00B664FA">
            <w:pPr>
              <w:rPr>
                <w:rFonts w:ascii="Arial" w:hAnsi="Arial" w:cs="Arial"/>
                <w:sz w:val="18"/>
                <w:szCs w:val="18"/>
              </w:rPr>
            </w:pPr>
          </w:p>
        </w:tc>
        <w:tc>
          <w:tcPr>
            <w:tcW w:w="3060" w:type="dxa"/>
          </w:tcPr>
          <w:p w:rsidR="001B1783" w:rsidRPr="0060364C" w:rsidRDefault="001B1783" w:rsidP="00B664FA">
            <w:pPr>
              <w:rPr>
                <w:rFonts w:ascii="Arial" w:hAnsi="Arial" w:cs="Arial"/>
                <w:sz w:val="18"/>
                <w:szCs w:val="18"/>
              </w:rPr>
            </w:pPr>
            <w:r w:rsidRPr="0060364C">
              <w:rPr>
                <w:rFonts w:ascii="Arial" w:hAnsi="Arial" w:cs="Arial"/>
                <w:sz w:val="18"/>
                <w:szCs w:val="18"/>
              </w:rPr>
              <w:t>Web Based Activity</w:t>
            </w:r>
          </w:p>
        </w:tc>
        <w:tc>
          <w:tcPr>
            <w:tcW w:w="4968" w:type="dxa"/>
          </w:tcPr>
          <w:p w:rsidR="001B1783" w:rsidRPr="0060364C" w:rsidRDefault="001B1783" w:rsidP="00B664FA">
            <w:pPr>
              <w:rPr>
                <w:rFonts w:ascii="Arial" w:hAnsi="Arial" w:cs="Arial"/>
                <w:sz w:val="18"/>
                <w:szCs w:val="18"/>
              </w:rPr>
            </w:pPr>
            <w:r w:rsidRPr="0060364C">
              <w:rPr>
                <w:rFonts w:ascii="Arial" w:hAnsi="Arial" w:cs="Arial"/>
                <w:sz w:val="18"/>
                <w:szCs w:val="18"/>
              </w:rPr>
              <w:t>Web based activities tend to provide information resources for students and/or help to create a richer learning environment that includes activities, resources, and assessment.</w:t>
            </w:r>
          </w:p>
        </w:tc>
      </w:tr>
      <w:tr w:rsidR="00171AB9" w:rsidRPr="0060364C" w:rsidTr="00B664FA">
        <w:tc>
          <w:tcPr>
            <w:tcW w:w="1548" w:type="dxa"/>
          </w:tcPr>
          <w:p w:rsidR="00171AB9" w:rsidRPr="00225675" w:rsidRDefault="00171AB9" w:rsidP="00171AB9">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sz w:val="18"/>
                <w:szCs w:val="18"/>
              </w:rPr>
            </w:pPr>
            <w:r>
              <w:rPr>
                <w:rFonts w:ascii="Arial" w:hAnsi="Arial" w:cs="Arial"/>
                <w:sz w:val="18"/>
                <w:szCs w:val="18"/>
              </w:rPr>
              <w:t>X</w:t>
            </w:r>
          </w:p>
        </w:tc>
        <w:tc>
          <w:tcPr>
            <w:tcW w:w="3060" w:type="dxa"/>
          </w:tcPr>
          <w:p w:rsidR="00171AB9" w:rsidRPr="00225675" w:rsidRDefault="00171AB9" w:rsidP="00171AB9">
            <w:pPr>
              <w:widowControl w:val="0"/>
              <w:tabs>
                <w:tab w:val="left" w:pos="0"/>
                <w:tab w:val="left" w:pos="686"/>
                <w:tab w:val="left" w:pos="720"/>
                <w:tab w:val="left" w:pos="2160"/>
                <w:tab w:val="left" w:pos="2880"/>
                <w:tab w:val="left" w:pos="3600"/>
                <w:tab w:val="left" w:pos="4320"/>
                <w:tab w:val="left" w:pos="5040"/>
                <w:tab w:val="left" w:pos="5760"/>
                <w:tab w:val="left" w:pos="6480"/>
                <w:tab w:val="left" w:pos="7200"/>
                <w:tab w:val="left" w:pos="7920"/>
              </w:tabs>
              <w:ind w:left="146" w:hanging="7"/>
              <w:rPr>
                <w:rFonts w:asciiTheme="minorHAnsi" w:hAnsiTheme="minorHAnsi" w:cs="Arial"/>
                <w:sz w:val="18"/>
                <w:szCs w:val="18"/>
              </w:rPr>
            </w:pPr>
            <w:r w:rsidRPr="00225675">
              <w:rPr>
                <w:rFonts w:asciiTheme="minorHAnsi" w:hAnsiTheme="minorHAnsi" w:cs="Arial"/>
                <w:sz w:val="18"/>
                <w:szCs w:val="18"/>
              </w:rPr>
              <w:t>Field Experience Course</w:t>
            </w:r>
          </w:p>
        </w:tc>
        <w:tc>
          <w:tcPr>
            <w:tcW w:w="4968" w:type="dxa"/>
          </w:tcPr>
          <w:p w:rsidR="00171AB9" w:rsidRPr="00225675" w:rsidRDefault="00171AB9" w:rsidP="00171AB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rPr>
            </w:pPr>
            <w:r w:rsidRPr="00225675">
              <w:rPr>
                <w:rFonts w:ascii="Arial" w:hAnsi="Arial" w:cs="Arial"/>
                <w:sz w:val="18"/>
                <w:szCs w:val="18"/>
              </w:rPr>
              <w:t>The course is primarily designed to provide practicum or internship experiences and supervision.</w:t>
            </w:r>
          </w:p>
        </w:tc>
      </w:tr>
      <w:tr w:rsidR="00171AB9" w:rsidRPr="0060364C" w:rsidTr="00B664FA">
        <w:tc>
          <w:tcPr>
            <w:tcW w:w="1548" w:type="dxa"/>
          </w:tcPr>
          <w:p w:rsidR="00171AB9" w:rsidRPr="00225675" w:rsidRDefault="00171AB9" w:rsidP="00171AB9">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ascii="Arial" w:hAnsi="Arial" w:cs="Arial"/>
                <w:sz w:val="18"/>
                <w:szCs w:val="18"/>
              </w:rPr>
            </w:pPr>
          </w:p>
        </w:tc>
        <w:tc>
          <w:tcPr>
            <w:tcW w:w="3060" w:type="dxa"/>
          </w:tcPr>
          <w:p w:rsidR="00171AB9" w:rsidRPr="00225675" w:rsidRDefault="00171AB9" w:rsidP="00171AB9">
            <w:pPr>
              <w:widowControl w:val="0"/>
              <w:tabs>
                <w:tab w:val="left" w:pos="0"/>
                <w:tab w:val="left" w:pos="686"/>
                <w:tab w:val="left" w:pos="720"/>
                <w:tab w:val="left" w:pos="2160"/>
                <w:tab w:val="left" w:pos="2880"/>
                <w:tab w:val="left" w:pos="3600"/>
                <w:tab w:val="left" w:pos="4320"/>
                <w:tab w:val="left" w:pos="5040"/>
                <w:tab w:val="left" w:pos="5760"/>
                <w:tab w:val="left" w:pos="6480"/>
                <w:tab w:val="left" w:pos="7200"/>
                <w:tab w:val="left" w:pos="7920"/>
              </w:tabs>
              <w:ind w:left="146" w:hanging="7"/>
              <w:rPr>
                <w:rFonts w:asciiTheme="minorHAnsi" w:hAnsiTheme="minorHAnsi" w:cs="Arial"/>
                <w:sz w:val="18"/>
                <w:szCs w:val="18"/>
              </w:rPr>
            </w:pPr>
            <w:r w:rsidRPr="00225675">
              <w:rPr>
                <w:rFonts w:asciiTheme="minorHAnsi" w:hAnsiTheme="minorHAnsi" w:cs="Arial"/>
                <w:sz w:val="18"/>
                <w:szCs w:val="18"/>
              </w:rPr>
              <w:t>Guest Speakers/Field Trips</w:t>
            </w:r>
          </w:p>
        </w:tc>
        <w:tc>
          <w:tcPr>
            <w:tcW w:w="4968" w:type="dxa"/>
          </w:tcPr>
          <w:p w:rsidR="00171AB9" w:rsidRPr="00225675" w:rsidRDefault="00171AB9" w:rsidP="00171AB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rPr>
            </w:pPr>
            <w:r w:rsidRPr="00225675">
              <w:rPr>
                <w:rFonts w:ascii="Arial" w:hAnsi="Arial" w:cs="Arial"/>
                <w:sz w:val="18"/>
                <w:szCs w:val="18"/>
              </w:rPr>
              <w:t>The course includes one or more guest speakers or trips to external sites (on an individual or group basis) to support learning from experts or examples from the field.</w:t>
            </w:r>
          </w:p>
        </w:tc>
      </w:tr>
    </w:tbl>
    <w:p w:rsidR="001B1783" w:rsidRDefault="001B1783" w:rsidP="001B1783">
      <w:pPr>
        <w:spacing w:line="215" w:lineRule="auto"/>
        <w:ind w:left="360"/>
        <w:rPr>
          <w:rFonts w:ascii="Tahoma" w:hAnsi="Tahoma"/>
          <w:b/>
        </w:rPr>
      </w:pP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Pr="007035ED">
        <w:rPr>
          <w:rFonts w:ascii="Tahoma" w:hAnsi="Tahoma"/>
          <w:b/>
        </w:rPr>
        <w:br/>
      </w:r>
      <w:r w:rsidR="00171AB9">
        <w:rPr>
          <w:rFonts w:ascii="Tahoma" w:hAnsi="Tahoma"/>
          <w:b/>
        </w:rPr>
        <w:tab/>
      </w:r>
      <w:r w:rsidRPr="007035ED">
        <w:rPr>
          <w:rFonts w:ascii="Tahoma" w:hAnsi="Tahoma"/>
          <w:b/>
        </w:rPr>
        <w:br/>
      </w:r>
      <w:r w:rsidRPr="007035ED">
        <w:rPr>
          <w:rFonts w:ascii="Tahoma" w:hAnsi="Tahoma"/>
          <w:b/>
        </w:rPr>
        <w:br/>
      </w:r>
      <w:r w:rsidRPr="007035ED">
        <w:rPr>
          <w:rFonts w:ascii="Tahoma" w:hAnsi="Tahoma"/>
          <w:b/>
        </w:rPr>
        <w:br/>
      </w:r>
    </w:p>
    <w:p w:rsidR="001B1783" w:rsidRDefault="001B1783" w:rsidP="001B1783"/>
    <w:p w:rsidR="00171AB9" w:rsidRDefault="00F12A3E" w:rsidP="00A14D6B">
      <w:pPr>
        <w:pStyle w:val="Heading1"/>
        <w:jc w:val="left"/>
        <w:rPr>
          <w:b w:val="0"/>
          <w:bCs/>
        </w:rPr>
      </w:pPr>
      <w:r>
        <w:rPr>
          <w:b w:val="0"/>
          <w:bCs/>
        </w:rPr>
        <w:t xml:space="preserve">      </w:t>
      </w:r>
    </w:p>
    <w:p w:rsidR="00F12A3E" w:rsidRPr="00444E7E" w:rsidRDefault="00F12A3E" w:rsidP="00A14D6B">
      <w:pPr>
        <w:pStyle w:val="Heading1"/>
        <w:jc w:val="left"/>
        <w:rPr>
          <w:b w:val="0"/>
          <w:bCs/>
        </w:rPr>
      </w:pPr>
      <w:r>
        <w:rPr>
          <w:b w:val="0"/>
          <w:bCs/>
        </w:rPr>
        <w:t xml:space="preserve">      D. </w:t>
      </w:r>
      <w:r w:rsidRPr="00444E7E">
        <w:rPr>
          <w:b w:val="0"/>
          <w:bCs/>
        </w:rPr>
        <w:t>Class attend</w:t>
      </w:r>
      <w:r>
        <w:rPr>
          <w:b w:val="0"/>
          <w:bCs/>
        </w:rPr>
        <w:t>ance and participation</w:t>
      </w:r>
      <w:r>
        <w:rPr>
          <w:b w:val="0"/>
          <w:bCs/>
        </w:rPr>
        <w:tab/>
        <w:t xml:space="preserve">        </w:t>
      </w:r>
      <w:r w:rsidRPr="00444E7E">
        <w:rPr>
          <w:b w:val="0"/>
          <w:bCs/>
        </w:rPr>
        <w:t xml:space="preserve">5%        </w:t>
      </w:r>
    </w:p>
    <w:p w:rsidR="00F12A3E" w:rsidRDefault="00F12A3E" w:rsidP="00A14D6B">
      <w:pPr>
        <w:rPr>
          <w:rFonts w:ascii="Arial" w:hAnsi="Arial" w:cs="Arial"/>
          <w:bCs/>
        </w:rPr>
      </w:pPr>
    </w:p>
    <w:p w:rsidR="00F12A3E" w:rsidRDefault="00F12A3E" w:rsidP="00A14D6B">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Arial" w:hAnsi="Arial" w:cs="Arial"/>
        </w:rPr>
      </w:pPr>
      <w:r>
        <w:rPr>
          <w:rFonts w:ascii="Arial" w:hAnsi="Arial" w:cs="Arial"/>
        </w:rPr>
        <w:t xml:space="preserve">Assignments are expected to be turned in on time. Assignments, in particular recordings, that are turned in late will have points deducted.  If the assignment is more than two weeks late, the instructor may refuse to accept it and the candidate will lose all points for that assignment.  </w:t>
      </w:r>
    </w:p>
    <w:p w:rsidR="00F12A3E" w:rsidRDefault="00F12A3E" w:rsidP="00A14D6B">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Arial" w:hAnsi="Arial" w:cs="Arial"/>
        </w:rPr>
      </w:pPr>
    </w:p>
    <w:p w:rsidR="00F12A3E" w:rsidRDefault="00F12A3E" w:rsidP="00A14D6B">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Arial" w:hAnsi="Arial" w:cs="Arial"/>
        </w:rPr>
      </w:pPr>
      <w:r>
        <w:rPr>
          <w:rFonts w:ascii="Arial" w:hAnsi="Arial" w:cs="Arial"/>
        </w:rPr>
        <w:t xml:space="preserve">Class participation and </w:t>
      </w:r>
      <w:r w:rsidRPr="00082F27">
        <w:rPr>
          <w:rFonts w:ascii="Arial" w:hAnsi="Arial" w:cs="Arial"/>
          <w:b/>
        </w:rPr>
        <w:t>attendance</w:t>
      </w:r>
      <w:r>
        <w:rPr>
          <w:rFonts w:ascii="Arial" w:hAnsi="Arial" w:cs="Arial"/>
        </w:rPr>
        <w:t xml:space="preserve"> are very important.  If you are late class, fail to participate, fail to pay attention to other speakers, or behave in any way which is distracting to the others, points will be deducted.  </w:t>
      </w:r>
    </w:p>
    <w:p w:rsidR="00F12A3E" w:rsidRDefault="00F12A3E" w:rsidP="00A14D6B">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Arial" w:hAnsi="Arial" w:cs="Arial"/>
        </w:rPr>
      </w:pPr>
    </w:p>
    <w:p w:rsidR="00F12A3E" w:rsidRDefault="00F12A3E" w:rsidP="00A14D6B">
      <w:pPr>
        <w:rPr>
          <w:rFonts w:ascii="Arial" w:hAnsi="Arial" w:cs="Arial"/>
        </w:rPr>
      </w:pPr>
      <w:r>
        <w:rPr>
          <w:rFonts w:ascii="Arial" w:hAnsi="Arial" w:cs="Arial"/>
        </w:rPr>
        <w:lastRenderedPageBreak/>
        <w:t>In addition, evaluation of practicum combines authentic and written examples of learning.  To pass this class, candidates must demonstrate knowledge of the techniques (classroom demonstrations, recordings) and express this knowledge in writing (In mid-term and final exams, and Personal Philosophy Paper).  In order to pass the course and be eligible to proceed in the counseling program, the candidate must demonstrate at least minimal levels of helping skills. Candidates must also show a standard of behavior that is ethical, accepting of people from other cultures with differing belief systems, and be emotionally capable of managing the stresses associated with being a counselor.  Failure to achieve success at this step will result in the student not passing the course.</w:t>
      </w:r>
    </w:p>
    <w:p w:rsidR="00F12A3E" w:rsidRDefault="00F12A3E" w:rsidP="00A14D6B"/>
    <w:p w:rsidR="00F12A3E" w:rsidRDefault="00F12A3E" w:rsidP="00A14D6B">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pPr>
      <w:r>
        <w:t>All required assignments will be given specific scores.  Final grades will be computed using the following scale:</w:t>
      </w:r>
    </w:p>
    <w:p w:rsidR="00F12A3E" w:rsidRDefault="00F12A3E" w:rsidP="00A14D6B">
      <w:pPr>
        <w:ind w:left="2160"/>
        <w:rPr>
          <w:rFonts w:ascii="Arial" w:hAnsi="Arial" w:cs="Arial"/>
        </w:rPr>
      </w:pPr>
      <w:r>
        <w:rPr>
          <w:rFonts w:ascii="Arial" w:hAnsi="Arial" w:cs="Arial"/>
        </w:rPr>
        <w:t>A = 93 - 100%,   Students are required to receive at least 84 points or better</w:t>
      </w:r>
    </w:p>
    <w:p w:rsidR="00F12A3E" w:rsidRDefault="00F12A3E" w:rsidP="00A14D6B">
      <w:pPr>
        <w:ind w:left="2160"/>
        <w:rPr>
          <w:rFonts w:ascii="Arial" w:hAnsi="Arial" w:cs="Arial"/>
        </w:rPr>
      </w:pPr>
      <w:r>
        <w:rPr>
          <w:rFonts w:ascii="Arial" w:hAnsi="Arial" w:cs="Arial"/>
        </w:rPr>
        <w:t>B = 84 - 92%      (an A or B) to pass this course.</w:t>
      </w:r>
    </w:p>
    <w:p w:rsidR="00F12A3E" w:rsidRDefault="00F12A3E" w:rsidP="00A14D6B">
      <w:pPr>
        <w:pStyle w:val="Header"/>
        <w:tabs>
          <w:tab w:val="clear" w:pos="4320"/>
          <w:tab w:val="clear" w:pos="8640"/>
        </w:tabs>
        <w:rPr>
          <w:rFonts w:ascii="Arial" w:hAnsi="Arial" w:cs="Arial"/>
        </w:rPr>
      </w:pPr>
      <w:r>
        <w:rPr>
          <w:rFonts w:ascii="Arial" w:hAnsi="Arial" w:cs="Arial"/>
        </w:rPr>
        <w:tab/>
      </w:r>
      <w:r>
        <w:rPr>
          <w:rFonts w:ascii="Arial" w:hAnsi="Arial" w:cs="Arial"/>
        </w:rPr>
        <w:tab/>
      </w:r>
      <w:r>
        <w:rPr>
          <w:rFonts w:ascii="Arial" w:hAnsi="Arial" w:cs="Arial"/>
        </w:rPr>
        <w:tab/>
        <w:t>C = 76 - 83 %</w:t>
      </w:r>
    </w:p>
    <w:p w:rsidR="00F12A3E" w:rsidRDefault="00F12A3E" w:rsidP="00A14D6B">
      <w:pPr>
        <w:rPr>
          <w:rFonts w:ascii="Arial" w:hAnsi="Arial" w:cs="Arial"/>
        </w:rPr>
      </w:pPr>
      <w:r>
        <w:rPr>
          <w:rFonts w:ascii="Arial" w:hAnsi="Arial" w:cs="Arial"/>
        </w:rPr>
        <w:tab/>
      </w:r>
      <w:r>
        <w:rPr>
          <w:rFonts w:ascii="Arial" w:hAnsi="Arial" w:cs="Arial"/>
        </w:rPr>
        <w:tab/>
      </w:r>
      <w:r>
        <w:rPr>
          <w:rFonts w:ascii="Arial" w:hAnsi="Arial" w:cs="Arial"/>
        </w:rPr>
        <w:tab/>
        <w:t>D = 69 – 75 %</w:t>
      </w:r>
    </w:p>
    <w:p w:rsidR="00F12A3E" w:rsidRDefault="00F12A3E" w:rsidP="00A14D6B">
      <w:pPr>
        <w:pStyle w:val="BodyTextIndent2"/>
      </w:pPr>
      <w:r>
        <w:tab/>
      </w:r>
      <w:r>
        <w:tab/>
        <w:t xml:space="preserve">    F = Below 69 </w:t>
      </w:r>
    </w:p>
    <w:p w:rsidR="00F12A3E" w:rsidRDefault="00F12A3E" w:rsidP="00A14D6B">
      <w:pPr>
        <w:pStyle w:val="BodyTextIndent2"/>
      </w:pPr>
    </w:p>
    <w:p w:rsidR="00F12A3E" w:rsidRPr="007650F6" w:rsidRDefault="00F12A3E" w:rsidP="00E46750">
      <w:pPr>
        <w:pStyle w:val="BodyTextIndent2"/>
        <w:tabs>
          <w:tab w:val="clear" w:pos="540"/>
        </w:tabs>
        <w:ind w:left="0"/>
      </w:pPr>
      <w:r w:rsidRPr="00E20653">
        <w:rPr>
          <w:b/>
        </w:rPr>
        <w:t>V</w:t>
      </w:r>
      <w:r>
        <w:t xml:space="preserve">.  </w:t>
      </w:r>
      <w:r>
        <w:rPr>
          <w:b/>
          <w:bCs w:val="0"/>
        </w:rPr>
        <w:t xml:space="preserve">Attached you will find: 1. Reading Assignments and Class Schedules, 2. An Activity Log, 3. A Student Information Form for </w:t>
      </w:r>
      <w:proofErr w:type="gramStart"/>
      <w:r>
        <w:rPr>
          <w:b/>
          <w:bCs w:val="0"/>
        </w:rPr>
        <w:t>Us,</w:t>
      </w:r>
      <w:proofErr w:type="gramEnd"/>
      <w:r>
        <w:rPr>
          <w:b/>
          <w:bCs w:val="0"/>
        </w:rPr>
        <w:t xml:space="preserve"> and 4. A Form For Evaluating Tapes, both yours and your colleagues. </w:t>
      </w:r>
    </w:p>
    <w:p w:rsidR="00F12A3E" w:rsidRDefault="00F12A3E" w:rsidP="00A14D6B">
      <w:pPr>
        <w:pStyle w:val="BodyTextIndent2"/>
        <w:ind w:left="0"/>
        <w:rPr>
          <w:rFonts w:ascii="Tahoma" w:hAnsi="Tahoma"/>
          <w:b/>
          <w:bCs w:val="0"/>
        </w:rPr>
      </w:pPr>
    </w:p>
    <w:p w:rsidR="00F12A3E" w:rsidRDefault="00F12A3E" w:rsidP="00A14D6B">
      <w:pPr>
        <w:pStyle w:val="BodyTextIndent2"/>
        <w:ind w:left="0"/>
        <w:rPr>
          <w:rFonts w:ascii="Tahoma" w:hAnsi="Tahoma"/>
          <w:bCs w:val="0"/>
        </w:rPr>
      </w:pPr>
      <w:r>
        <w:rPr>
          <w:rFonts w:ascii="Tahoma" w:hAnsi="Tahoma"/>
          <w:b/>
          <w:bCs w:val="0"/>
        </w:rPr>
        <w:t xml:space="preserve">Some comments about making recordings:  </w:t>
      </w:r>
      <w:r w:rsidRPr="003D7B44">
        <w:rPr>
          <w:rFonts w:ascii="Tahoma" w:hAnsi="Tahoma"/>
          <w:bCs w:val="0"/>
        </w:rPr>
        <w:t>Although convenient, we’ve found that it’s best to avoid</w:t>
      </w:r>
      <w:r w:rsidR="00B93419">
        <w:rPr>
          <w:rFonts w:ascii="Tahoma" w:hAnsi="Tahoma"/>
          <w:bCs w:val="0"/>
        </w:rPr>
        <w:t>, if possible,</w:t>
      </w:r>
      <w:r w:rsidRPr="003D7B44">
        <w:rPr>
          <w:rFonts w:ascii="Tahoma" w:hAnsi="Tahoma"/>
          <w:bCs w:val="0"/>
        </w:rPr>
        <w:t xml:space="preserve"> </w:t>
      </w:r>
      <w:r w:rsidR="00B93419">
        <w:rPr>
          <w:rFonts w:ascii="Tahoma" w:hAnsi="Tahoma"/>
          <w:bCs w:val="0"/>
        </w:rPr>
        <w:t xml:space="preserve">recording </w:t>
      </w:r>
      <w:r w:rsidRPr="003D7B44">
        <w:rPr>
          <w:rFonts w:ascii="Tahoma" w:hAnsi="Tahoma"/>
          <w:bCs w:val="0"/>
        </w:rPr>
        <w:t>sessions with relatives, very close friends, spouses and partners, very young children, animals (even those that can talk) and “clients” who are in any way reluctant to participate.</w:t>
      </w:r>
    </w:p>
    <w:p w:rsidR="00F12A3E" w:rsidRDefault="00F12A3E" w:rsidP="00A14D6B">
      <w:pPr>
        <w:pStyle w:val="BodyTextIndent2"/>
        <w:ind w:left="0"/>
        <w:rPr>
          <w:rFonts w:ascii="Tahoma" w:hAnsi="Tahoma"/>
          <w:bCs w:val="0"/>
        </w:rPr>
      </w:pPr>
    </w:p>
    <w:p w:rsidR="00F12A3E" w:rsidRDefault="00F12A3E" w:rsidP="00A14D6B">
      <w:pPr>
        <w:pStyle w:val="BodyTextIndent2"/>
        <w:ind w:left="0"/>
        <w:rPr>
          <w:rFonts w:ascii="Tahoma" w:hAnsi="Tahoma"/>
          <w:bCs w:val="0"/>
        </w:rPr>
      </w:pPr>
      <w:r w:rsidRPr="003D7B44">
        <w:rPr>
          <w:rFonts w:ascii="Tahoma" w:hAnsi="Tahoma"/>
          <w:bCs w:val="0"/>
        </w:rPr>
        <w:t xml:space="preserve">Your clients </w:t>
      </w:r>
      <w:r w:rsidR="0097793E" w:rsidRPr="0097793E">
        <w:rPr>
          <w:rFonts w:ascii="Tahoma" w:hAnsi="Tahoma"/>
          <w:b/>
          <w:bCs w:val="0"/>
        </w:rPr>
        <w:t>cannot</w:t>
      </w:r>
      <w:r w:rsidR="0097793E">
        <w:rPr>
          <w:rFonts w:ascii="Tahoma" w:hAnsi="Tahoma"/>
          <w:bCs w:val="0"/>
        </w:rPr>
        <w:t xml:space="preserve"> be </w:t>
      </w:r>
      <w:r w:rsidRPr="003D7B44">
        <w:rPr>
          <w:rFonts w:ascii="Tahoma" w:hAnsi="Tahoma"/>
          <w:bCs w:val="0"/>
        </w:rPr>
        <w:t>fellow students</w:t>
      </w:r>
      <w:r w:rsidR="0097793E">
        <w:rPr>
          <w:rFonts w:ascii="Tahoma" w:hAnsi="Tahoma"/>
          <w:bCs w:val="0"/>
        </w:rPr>
        <w:t>.  They may be neighbors, friends,</w:t>
      </w:r>
      <w:r w:rsidRPr="003D7B44">
        <w:rPr>
          <w:rFonts w:ascii="Tahoma" w:hAnsi="Tahoma"/>
          <w:bCs w:val="0"/>
        </w:rPr>
        <w:t xml:space="preserve"> and co-workers</w:t>
      </w:r>
      <w:r>
        <w:rPr>
          <w:rFonts w:ascii="Tahoma" w:hAnsi="Tahoma"/>
          <w:bCs w:val="0"/>
        </w:rPr>
        <w:t xml:space="preserve"> (</w:t>
      </w:r>
      <w:r w:rsidR="0097793E">
        <w:rPr>
          <w:rFonts w:ascii="Tahoma" w:hAnsi="Tahoma"/>
          <w:bCs w:val="0"/>
        </w:rPr>
        <w:t xml:space="preserve">especially helpful </w:t>
      </w:r>
      <w:r>
        <w:rPr>
          <w:rFonts w:ascii="Tahoma" w:hAnsi="Tahoma"/>
          <w:bCs w:val="0"/>
        </w:rPr>
        <w:t xml:space="preserve">if you are employed in a counseling related setting) </w:t>
      </w:r>
      <w:r w:rsidRPr="003D7B44">
        <w:rPr>
          <w:rFonts w:ascii="Tahoma" w:hAnsi="Tahoma"/>
          <w:bCs w:val="0"/>
        </w:rPr>
        <w:t xml:space="preserve">who understand your agenda.  It’s always best to explain fully to your role-play partner what you are doing and why.  Make sure that he or she has a topic or issue clear in mind that they are comfortable discussing.  If not, </w:t>
      </w:r>
      <w:r w:rsidRPr="003D7B44">
        <w:rPr>
          <w:rFonts w:ascii="Tahoma" w:hAnsi="Tahoma"/>
          <w:bCs w:val="0"/>
          <w:i/>
        </w:rPr>
        <w:t>make certain that you provide a role to play</w:t>
      </w:r>
      <w:r w:rsidRPr="003D7B44">
        <w:rPr>
          <w:rFonts w:ascii="Tahoma" w:hAnsi="Tahoma"/>
          <w:bCs w:val="0"/>
        </w:rPr>
        <w:t xml:space="preserve">.  Please don’t deal with </w:t>
      </w:r>
      <w:r w:rsidRPr="003D7B44">
        <w:rPr>
          <w:rFonts w:ascii="Tahoma" w:hAnsi="Tahoma"/>
          <w:bCs w:val="0"/>
          <w:i/>
        </w:rPr>
        <w:t>real</w:t>
      </w:r>
      <w:r w:rsidRPr="003D7B44">
        <w:rPr>
          <w:rFonts w:ascii="Tahoma" w:hAnsi="Tahoma"/>
          <w:bCs w:val="0"/>
        </w:rPr>
        <w:t xml:space="preserve"> issues!  If you find your client is bringing up actual </w:t>
      </w:r>
      <w:r>
        <w:rPr>
          <w:rFonts w:ascii="Tahoma" w:hAnsi="Tahoma"/>
          <w:bCs w:val="0"/>
        </w:rPr>
        <w:t xml:space="preserve">life </w:t>
      </w:r>
      <w:r w:rsidRPr="003D7B44">
        <w:rPr>
          <w:rFonts w:ascii="Tahoma" w:hAnsi="Tahoma"/>
          <w:bCs w:val="0"/>
        </w:rPr>
        <w:t xml:space="preserve">issues in their </w:t>
      </w:r>
      <w:r>
        <w:rPr>
          <w:rFonts w:ascii="Tahoma" w:hAnsi="Tahoma"/>
          <w:bCs w:val="0"/>
        </w:rPr>
        <w:t>session</w:t>
      </w:r>
      <w:r w:rsidRPr="003D7B44">
        <w:rPr>
          <w:rFonts w:ascii="Tahoma" w:hAnsi="Tahoma"/>
          <w:bCs w:val="0"/>
        </w:rPr>
        <w:t xml:space="preserve">, advise them that they may want to see a licensed </w:t>
      </w:r>
      <w:r w:rsidR="0097793E">
        <w:rPr>
          <w:rFonts w:ascii="Tahoma" w:hAnsi="Tahoma"/>
          <w:bCs w:val="0"/>
        </w:rPr>
        <w:t xml:space="preserve">mental health professional </w:t>
      </w:r>
      <w:r>
        <w:rPr>
          <w:rFonts w:ascii="Tahoma" w:hAnsi="Tahoma"/>
          <w:bCs w:val="0"/>
        </w:rPr>
        <w:t xml:space="preserve">about those issues </w:t>
      </w:r>
      <w:r w:rsidRPr="003D7B44">
        <w:rPr>
          <w:rFonts w:ascii="Tahoma" w:hAnsi="Tahoma"/>
          <w:bCs w:val="0"/>
        </w:rPr>
        <w:t xml:space="preserve">and ask them to regroup and discuss a made-up issue.  Please get specific permission verbally on the tape or in writing from your </w:t>
      </w:r>
      <w:r w:rsidR="0097793E">
        <w:rPr>
          <w:rFonts w:ascii="Tahoma" w:hAnsi="Tahoma"/>
          <w:bCs w:val="0"/>
        </w:rPr>
        <w:t>client</w:t>
      </w:r>
      <w:r w:rsidRPr="003D7B44">
        <w:rPr>
          <w:rFonts w:ascii="Tahoma" w:hAnsi="Tahoma"/>
          <w:bCs w:val="0"/>
        </w:rPr>
        <w:t xml:space="preserve"> to participate and record.  </w:t>
      </w:r>
      <w:r w:rsidRPr="003D7B44">
        <w:rPr>
          <w:rFonts w:ascii="Tahoma" w:hAnsi="Tahoma"/>
          <w:bCs w:val="0"/>
          <w:i/>
        </w:rPr>
        <w:t>Never</w:t>
      </w:r>
      <w:r w:rsidRPr="003D7B44">
        <w:rPr>
          <w:rFonts w:ascii="Tahoma" w:hAnsi="Tahoma"/>
          <w:bCs w:val="0"/>
        </w:rPr>
        <w:t xml:space="preserve"> tape without the other person’s knowledge. </w:t>
      </w:r>
    </w:p>
    <w:p w:rsidR="0097793E" w:rsidRDefault="0097793E" w:rsidP="00A14D6B">
      <w:pPr>
        <w:pStyle w:val="BodyTextIndent2"/>
        <w:ind w:left="0"/>
        <w:rPr>
          <w:rFonts w:ascii="Tahoma" w:hAnsi="Tahoma"/>
          <w:bCs w:val="0"/>
        </w:rPr>
      </w:pPr>
    </w:p>
    <w:p w:rsidR="00F12A3E" w:rsidRPr="003D7B44" w:rsidRDefault="00F12A3E" w:rsidP="00A14D6B">
      <w:pPr>
        <w:pStyle w:val="BodyTextIndent2"/>
        <w:ind w:left="0"/>
        <w:rPr>
          <w:rFonts w:ascii="Tahoma" w:hAnsi="Tahoma"/>
          <w:bCs w:val="0"/>
        </w:rPr>
      </w:pPr>
      <w:r>
        <w:rPr>
          <w:rFonts w:ascii="Tahoma" w:hAnsi="Tahoma"/>
          <w:bCs w:val="0"/>
        </w:rPr>
        <w:t xml:space="preserve">Lastly, if you “mess up” a session, rather than turn off your recorder and try to regroup, leave your recorder running and discuss with your “client” what happened and some ways to get back on track.  This allows your small group supervisor a chance to hear your thinking and further help you. </w:t>
      </w:r>
    </w:p>
    <w:p w:rsidR="00F12A3E" w:rsidRDefault="00F12A3E" w:rsidP="00A14D6B">
      <w:pPr>
        <w:spacing w:line="215" w:lineRule="auto"/>
        <w:rPr>
          <w:rFonts w:ascii="Tahoma" w:hAnsi="Tahoma"/>
          <w:bCs/>
        </w:rPr>
      </w:pPr>
    </w:p>
    <w:p w:rsidR="004B0433" w:rsidRDefault="00F12A3E" w:rsidP="00A14D6B">
      <w:pPr>
        <w:spacing w:line="215" w:lineRule="auto"/>
        <w:rPr>
          <w:rFonts w:ascii="Tahoma" w:hAnsi="Tahoma"/>
          <w:bCs/>
        </w:rPr>
      </w:pPr>
      <w:r>
        <w:rPr>
          <w:rFonts w:ascii="Tahoma" w:hAnsi="Tahoma"/>
          <w:bCs/>
        </w:rPr>
        <w:t>PLEASE don’t send a recording of a session to be evaluated to your supervisor with the comment, “…this isn’t my best work”, or “…I hope you can hear this…there was a lot of background noise…</w:t>
      </w:r>
      <w:proofErr w:type="gramStart"/>
      <w:r>
        <w:rPr>
          <w:rFonts w:ascii="Tahoma" w:hAnsi="Tahoma"/>
          <w:bCs/>
        </w:rPr>
        <w:t>”,</w:t>
      </w:r>
      <w:proofErr w:type="gramEnd"/>
      <w:r>
        <w:rPr>
          <w:rFonts w:ascii="Tahoma" w:hAnsi="Tahoma"/>
          <w:bCs/>
        </w:rPr>
        <w:t xml:space="preserve"> etc.  It is YOUR job to make a recording that is understandable, not our job to try to figure it out.  And never send work that doesn’t reflect your best efforts.  </w:t>
      </w:r>
      <w:r w:rsidR="004B0433">
        <w:rPr>
          <w:rFonts w:ascii="Tahoma" w:hAnsi="Tahoma"/>
          <w:bCs/>
        </w:rPr>
        <w:t xml:space="preserve">If you need ideas for </w:t>
      </w:r>
      <w:r w:rsidR="00574DD5">
        <w:rPr>
          <w:rFonts w:ascii="Tahoma" w:hAnsi="Tahoma"/>
          <w:bCs/>
        </w:rPr>
        <w:t>client issues</w:t>
      </w:r>
      <w:r w:rsidR="004B0433">
        <w:rPr>
          <w:rFonts w:ascii="Tahoma" w:hAnsi="Tahoma"/>
          <w:bCs/>
        </w:rPr>
        <w:t>, please ask any of the instructors; we have many to share.</w:t>
      </w:r>
    </w:p>
    <w:p w:rsidR="00F12A3E" w:rsidRDefault="00F12A3E" w:rsidP="00A14D6B">
      <w:pPr>
        <w:spacing w:line="215" w:lineRule="auto"/>
        <w:rPr>
          <w:rFonts w:ascii="Tahoma" w:hAnsi="Tahoma"/>
          <w:bCs/>
        </w:rPr>
      </w:pPr>
    </w:p>
    <w:p w:rsidR="00F12A3E" w:rsidRPr="002175EA" w:rsidRDefault="00F12A3E" w:rsidP="00A14D6B">
      <w:pPr>
        <w:spacing w:line="215" w:lineRule="auto"/>
        <w:rPr>
          <w:rFonts w:ascii="Tahoma" w:hAnsi="Tahoma"/>
          <w:b/>
          <w:bCs/>
        </w:rPr>
      </w:pPr>
      <w:r w:rsidRPr="002175EA">
        <w:rPr>
          <w:rFonts w:ascii="Tahoma" w:hAnsi="Tahoma"/>
          <w:b/>
          <w:bCs/>
        </w:rPr>
        <w:t>GENERAL INFORMATION FROM THE COLLEGE OF EDUCATION AND THE UNIVERSITY:</w:t>
      </w:r>
    </w:p>
    <w:p w:rsidR="00F12A3E" w:rsidRDefault="00F12A3E" w:rsidP="00A14D6B">
      <w:pPr>
        <w:spacing w:line="215" w:lineRule="auto"/>
        <w:rPr>
          <w:rFonts w:ascii="Tahoma" w:hAnsi="Tahoma"/>
          <w:bCs/>
        </w:rPr>
      </w:pPr>
    </w:p>
    <w:p w:rsidR="00F12A3E" w:rsidRDefault="00F12A3E" w:rsidP="00A14D6B">
      <w:pPr>
        <w:rPr>
          <w:b/>
        </w:rPr>
      </w:pPr>
      <w:r>
        <w:rPr>
          <w:b/>
        </w:rPr>
        <w:t xml:space="preserve">College of Education </w:t>
      </w:r>
      <w:proofErr w:type="spellStart"/>
      <w:r>
        <w:rPr>
          <w:b/>
        </w:rPr>
        <w:t>LiveText</w:t>
      </w:r>
      <w:proofErr w:type="spellEnd"/>
      <w:r>
        <w:rPr>
          <w:b/>
        </w:rPr>
        <w:t xml:space="preserve"> Statement</w:t>
      </w:r>
    </w:p>
    <w:p w:rsidR="00F12A3E" w:rsidRDefault="00F12A3E" w:rsidP="00A14D6B">
      <w:r>
        <w:t xml:space="preserve">The College of Education has adopted the use of </w:t>
      </w:r>
      <w:r w:rsidRPr="00767E8E">
        <w:rPr>
          <w:b/>
        </w:rPr>
        <w:t>Live Text</w:t>
      </w:r>
      <w:r>
        <w:t xml:space="preserve"> software to assist in the assessment of student’s performance and program quality. As a degree-seeking, endorsement or certification student you are responsible for purchasing a membership to </w:t>
      </w:r>
      <w:r w:rsidRPr="00767E8E">
        <w:rPr>
          <w:b/>
        </w:rPr>
        <w:t>Live Text</w:t>
      </w:r>
      <w:r>
        <w:t xml:space="preserve"> during your first course in the FGCU’s College of Education. If you </w:t>
      </w:r>
      <w:r>
        <w:lastRenderedPageBreak/>
        <w:t xml:space="preserve">do not have a membership to Live Text, you will need to purchase it immediately. </w:t>
      </w:r>
      <w:r>
        <w:rPr>
          <w:b/>
        </w:rPr>
        <w:t xml:space="preserve">This is a one-time only purchase, with periodic premiums due.  </w:t>
      </w:r>
      <w:r>
        <w:t xml:space="preserve">Students enrolled in this class will be required to submit critical tasks (assignments that are linked to standards, relevant to the field you have chosen). Your work will receive scores in </w:t>
      </w:r>
      <w:r w:rsidRPr="00767E8E">
        <w:rPr>
          <w:b/>
        </w:rPr>
        <w:t>Live Text</w:t>
      </w:r>
      <w:r>
        <w:t xml:space="preserve">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F12A3E" w:rsidRDefault="00F12A3E" w:rsidP="00A14D6B">
      <w:pPr>
        <w:spacing w:line="215" w:lineRule="auto"/>
        <w:rPr>
          <w:rFonts w:ascii="Tahoma" w:hAnsi="Tahoma"/>
          <w:bCs/>
        </w:rPr>
      </w:pPr>
    </w:p>
    <w:p w:rsidR="00F12A3E" w:rsidRDefault="00F12A3E" w:rsidP="00A14D6B">
      <w:pPr>
        <w:spacing w:line="215" w:lineRule="auto"/>
        <w:rPr>
          <w:rFonts w:ascii="Tahoma" w:hAnsi="Tahoma"/>
        </w:rPr>
      </w:pPr>
      <w:r>
        <w:rPr>
          <w:rFonts w:ascii="Tahoma" w:hAnsi="Tahoma"/>
          <w:b/>
        </w:rPr>
        <w:t xml:space="preserve">Academic Dishonesty/Cheating Policy:  </w:t>
      </w:r>
      <w:r>
        <w:rPr>
          <w:rFonts w:ascii="Tahoma" w:hAnsi="Tahoma"/>
        </w:rPr>
        <w:t xml:space="preserve">All students are expected to demonstrate honesty in their academic pursuits. The university policies regarding issues of honesty can be found under the "Student Code of Conduct" on page 11, and under "Policies and Procedures" on pages 18 - 24. </w:t>
      </w:r>
      <w:proofErr w:type="gramStart"/>
      <w:r>
        <w:rPr>
          <w:rFonts w:ascii="Tahoma" w:hAnsi="Tahoma"/>
        </w:rPr>
        <w:t>of</w:t>
      </w:r>
      <w:proofErr w:type="gramEnd"/>
      <w:r>
        <w:rPr>
          <w:rFonts w:ascii="Tahoma" w:hAnsi="Tahoma"/>
        </w:rPr>
        <w:t xml:space="preserve"> the Student Guidebook . All students are expected to study this document which outlines their responsibilities and consequences for violations of the policy. </w:t>
      </w:r>
    </w:p>
    <w:p w:rsidR="00F12A3E" w:rsidRDefault="00F12A3E" w:rsidP="00A14D6B">
      <w:pPr>
        <w:spacing w:line="215" w:lineRule="auto"/>
        <w:rPr>
          <w:rFonts w:ascii="Tahoma" w:hAnsi="Tahoma"/>
        </w:rPr>
      </w:pPr>
    </w:p>
    <w:p w:rsidR="00F12A3E" w:rsidRDefault="00F12A3E" w:rsidP="005A7D0E">
      <w:pPr>
        <w:spacing w:line="215" w:lineRule="auto"/>
        <w:rPr>
          <w:rFonts w:ascii="Tahoma" w:hAnsi="Tahoma"/>
        </w:rPr>
      </w:pPr>
      <w:r>
        <w:rPr>
          <w:rFonts w:ascii="Tahoma" w:hAnsi="Tahoma"/>
          <w:b/>
        </w:rPr>
        <w:t xml:space="preserve">Disability Accommodations Services: </w:t>
      </w:r>
      <w:r>
        <w:rPr>
          <w:rFonts w:ascii="Tahoma" w:hAnsi="Tahoma"/>
        </w:rPr>
        <w:t>Florida Gulf Coast University, in accordance with the Americans with Disabilities Act and the university's guiding principles, will provide classroom and academic accommodation to students with documented disabilities. If you need to request accommodation in this class due to a disability, or you suspect that your academic performance is affected by a disability, please see me after contacting the Office of Multi Access Services. The Office of Multi Access Services is located in the Student Services building, room 214. The phone number is 590-7925 or TTY 590-7930.</w:t>
      </w:r>
    </w:p>
    <w:p w:rsidR="00F12A3E" w:rsidRDefault="00F12A3E" w:rsidP="005A7D0E">
      <w:pPr>
        <w:spacing w:line="215" w:lineRule="auto"/>
        <w:rPr>
          <w:rFonts w:ascii="Tahoma" w:hAnsi="Tahoma"/>
        </w:rPr>
      </w:pPr>
    </w:p>
    <w:p w:rsidR="00F12A3E" w:rsidRDefault="00F12A3E" w:rsidP="009B1EEA">
      <w:pPr>
        <w:spacing w:line="215" w:lineRule="auto"/>
        <w:jc w:val="center"/>
        <w:rPr>
          <w:rFonts w:ascii="Tahoma" w:hAnsi="Tahoma"/>
        </w:rPr>
      </w:pPr>
      <w:r>
        <w:rPr>
          <w:rFonts w:ascii="Tahoma" w:hAnsi="Tahoma"/>
        </w:rPr>
        <w:t>**********</w:t>
      </w:r>
    </w:p>
    <w:p w:rsidR="00F12A3E" w:rsidRDefault="00F12A3E" w:rsidP="005A7D0E">
      <w:pPr>
        <w:spacing w:line="215" w:lineRule="auto"/>
        <w:rPr>
          <w:rFonts w:ascii="Tahoma" w:hAnsi="Tahoma"/>
        </w:rPr>
      </w:pPr>
    </w:p>
    <w:p w:rsidR="00F12A3E" w:rsidRPr="003768BA" w:rsidRDefault="00F12A3E" w:rsidP="005A7D0E">
      <w:pPr>
        <w:spacing w:line="215" w:lineRule="auto"/>
        <w:rPr>
          <w:rFonts w:ascii="Tahoma" w:hAnsi="Tahoma"/>
          <w:b/>
        </w:rPr>
      </w:pPr>
      <w:r w:rsidRPr="003768BA">
        <w:rPr>
          <w:rFonts w:ascii="Tahoma" w:hAnsi="Tahoma"/>
          <w:b/>
        </w:rPr>
        <w:t>More on this course:</w:t>
      </w: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rPr>
          <w:b/>
        </w:rPr>
      </w:pPr>
      <w:r>
        <w:rPr>
          <w:b/>
        </w:rPr>
        <w:t>On the f</w:t>
      </w:r>
      <w:r w:rsidRPr="005A7D0E">
        <w:rPr>
          <w:b/>
        </w:rPr>
        <w:t xml:space="preserve">ollowing </w:t>
      </w:r>
      <w:r>
        <w:rPr>
          <w:b/>
        </w:rPr>
        <w:t xml:space="preserve">pages you will find several important items to which you’ll want to pay particular attention.   First </w:t>
      </w:r>
      <w:proofErr w:type="gramStart"/>
      <w:r>
        <w:rPr>
          <w:b/>
        </w:rPr>
        <w:t>is</w:t>
      </w:r>
      <w:proofErr w:type="gramEnd"/>
      <w:r>
        <w:rPr>
          <w:b/>
        </w:rPr>
        <w:t xml:space="preserve"> the schedule for class meetings and the assignment schedule.  You may want to print this off so you have it handy</w:t>
      </w:r>
      <w:r w:rsidR="0028420E">
        <w:rPr>
          <w:b/>
        </w:rPr>
        <w:t xml:space="preserve"> or add it to your on-line calendar</w:t>
      </w:r>
      <w:r>
        <w:rPr>
          <w:b/>
        </w:rPr>
        <w:t xml:space="preserve">.  </w:t>
      </w: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rPr>
          <w:b/>
        </w:rPr>
      </w:pPr>
    </w:p>
    <w:p w:rsidR="00F12A3E" w:rsidRPr="00135C13"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rPr>
          <w:b/>
        </w:rPr>
      </w:pPr>
      <w:r>
        <w:rPr>
          <w:b/>
        </w:rPr>
        <w:t xml:space="preserve">Next there </w:t>
      </w:r>
      <w:r w:rsidRPr="005A7D0E">
        <w:rPr>
          <w:b/>
        </w:rPr>
        <w:t xml:space="preserve">are </w:t>
      </w:r>
      <w:r>
        <w:rPr>
          <w:b/>
        </w:rPr>
        <w:t>four</w:t>
      </w:r>
      <w:r w:rsidRPr="005A7D0E">
        <w:rPr>
          <w:b/>
        </w:rPr>
        <w:t xml:space="preserve"> forms.</w:t>
      </w:r>
      <w:r>
        <w:t xml:space="preserve">  The </w:t>
      </w:r>
      <w:r w:rsidRPr="00F446DF">
        <w:rPr>
          <w:b/>
        </w:rPr>
        <w:t>first for</w:t>
      </w:r>
      <w:r>
        <w:t xml:space="preserve">m is a log to keep track of your practice activities.  You will want to print off several blank copies of this form and use it to document the recorded counseling sessions you do, the recordings of other students to which you listen, your small group activities, and the recordings you listen to after receiving feedback.  These forms will be placed in a permanent file for you and will be used to </w:t>
      </w:r>
      <w:r w:rsidRPr="009B1EEA">
        <w:rPr>
          <w:b/>
        </w:rPr>
        <w:t xml:space="preserve">support your application for licensure. </w:t>
      </w:r>
      <w:r>
        <w:t xml:space="preserve"> </w:t>
      </w:r>
      <w:r w:rsidRPr="00241A47">
        <w:rPr>
          <w:b/>
        </w:rPr>
        <w:t>Please</w:t>
      </w:r>
      <w:r>
        <w:t xml:space="preserve"> </w:t>
      </w:r>
      <w:r w:rsidRPr="00135C13">
        <w:rPr>
          <w:b/>
        </w:rPr>
        <w:t xml:space="preserve">always make copies of these forms and any similar documents that provide a paper trail of your work.  </w:t>
      </w: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r>
        <w:t xml:space="preserve">Your documentation will be in terms of </w:t>
      </w:r>
      <w:r>
        <w:rPr>
          <w:b/>
        </w:rPr>
        <w:t>“direct” hours, that is</w:t>
      </w:r>
      <w:r w:rsidRPr="00B9254C">
        <w:rPr>
          <w:b/>
        </w:rPr>
        <w:t xml:space="preserve"> hours in which you are engaged in a direct counseling activity, such as seeing a client for counseling, </w:t>
      </w:r>
      <w:r w:rsidR="00241A47">
        <w:rPr>
          <w:b/>
        </w:rPr>
        <w:t xml:space="preserve">and later in the program, </w:t>
      </w:r>
      <w:r w:rsidRPr="00B9254C">
        <w:rPr>
          <w:b/>
        </w:rPr>
        <w:t>doing an intake session</w:t>
      </w:r>
      <w:r w:rsidR="00241A47">
        <w:rPr>
          <w:b/>
        </w:rPr>
        <w:t>,</w:t>
      </w:r>
      <w:r w:rsidRPr="00B9254C">
        <w:rPr>
          <w:b/>
        </w:rPr>
        <w:t xml:space="preserve"> giving a test or other assessment instrument, interpreting test data, etc.  “Indirect” hours are those that support your counseling work; attending staff meetings, receiving supervision, attending class, in-service training, etc.</w:t>
      </w:r>
      <w:r>
        <w:t xml:space="preserve">  If you have any questions about this, please ask.</w:t>
      </w: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r>
        <w:t xml:space="preserve">The </w:t>
      </w:r>
      <w:r w:rsidRPr="00F446DF">
        <w:rPr>
          <w:b/>
        </w:rPr>
        <w:t>second for</w:t>
      </w:r>
      <w:r>
        <w:t>m is provided to update your personal information for the program.  Please complete it soon and bring a hard copy to class so that it can be placed in your student file.</w:t>
      </w: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r>
        <w:t xml:space="preserve">The </w:t>
      </w:r>
      <w:r w:rsidRPr="00F446DF">
        <w:rPr>
          <w:b/>
        </w:rPr>
        <w:t>third form</w:t>
      </w:r>
      <w:r>
        <w:t xml:space="preserve"> is designed to help you evaluate your counseling sessions and those of your colleagues.  You’ll note that the form breaks down the counseling session into “micro-skills”, most of which correspond to the material presented in the book or in class.  Not every skill will be apparent in every session.</w:t>
      </w:r>
      <w:r w:rsidR="00A273F3">
        <w:t xml:space="preserve">  Your group supervisor may use this form to evaluate your recorded sessions or may instead write out a narrative evaluation covering some of the same points.</w:t>
      </w: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r>
        <w:t xml:space="preserve">The </w:t>
      </w:r>
      <w:r w:rsidRPr="00F446DF">
        <w:rPr>
          <w:b/>
        </w:rPr>
        <w:t>forth form</w:t>
      </w:r>
      <w:r>
        <w:t xml:space="preserve"> is an outline to help you organize your thinking regarding your evolving philosophy of counseling.  This paper will be due toward the end of the semester when you’ve had a chance to develop your skills further.</w:t>
      </w: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r w:rsidRPr="005F5F3B">
        <w:rPr>
          <w:b/>
        </w:rPr>
        <w:lastRenderedPageBreak/>
        <w:t xml:space="preserve">A note about the textbooks:  </w:t>
      </w:r>
      <w:r w:rsidRPr="005F5F3B">
        <w:t>I have</w:t>
      </w:r>
      <w:r>
        <w:t xml:space="preserve"> elected to use two textbooks for this class.  Unfortunately, they are expensive.  And there is some overlap.  However, I think they offer sufficiently different material that makes their use important.  One text is a programmed approach.  I like this book because it gives you very specific instructions which will get you started in your work.  This book is titled: “Essential Interviewing”.  We’ll refer to it as the “Evans” text; the last name of the first author. </w:t>
      </w: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r>
        <w:t>The second text is titled: “Intentional Interviewing and Counseling”.  We’ll refer to it as the “Ivey” book, the last name of the first author.  This book covers many of the same skills, but in a more general way.  More importantly, this book covers broader issues in the counseling process and will give you a more thorough overview as we move through the semester.</w:t>
      </w: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r w:rsidRPr="0068100F">
        <w:rPr>
          <w:b/>
        </w:rPr>
        <w:t>Two important points to keep in mind</w:t>
      </w:r>
      <w:r>
        <w:rPr>
          <w:b/>
        </w:rPr>
        <w:t xml:space="preserve"> about the books and class demonstrations</w:t>
      </w:r>
      <w:r>
        <w:t>: First, you may not always agree with what is offered as the “correct” response in the textbook for a particular counselor/client interaction.  This is okay.  However, I would like you to be open to accepting the answer offered as the best possible answer under the circumstances.  As you become more skilled as a counselor, you will either better understand why a particular response was selected as the correct response; or you will come up with a better one.</w:t>
      </w:r>
    </w:p>
    <w:p w:rsidR="00F12A3E" w:rsidRPr="005F5F3B"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r>
        <w:t xml:space="preserve">Secondly, we, the teaching team, from time to time may use a variation on the approach presented in the textbooks.  Also, you may see our approach to counseling change as the semester moves along.  This is not intended to confuse you, but to show you how learning to counsel evolves as we blend the skills we are learning.  Just as learning to play tennis or a musical instrument or a language involves putting together the bits and pieces into a more complex set of skills, so this will happen with your counseling.  </w:t>
      </w: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Pr="005F5F3B"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r w:rsidRPr="003D7B44">
        <w:rPr>
          <w:b/>
        </w:rPr>
        <w:t>Other Resources</w:t>
      </w:r>
      <w:r>
        <w:t xml:space="preserve">: There are excellent Power Points developed by Dr. Abbe’ Finn that I think you’ll find very helpful.  Some of these Power Point presentations we will view in class.  However, I’m assigning all the Power Points (although I won’t list them in the schedule to save space).  You will find these very useful as a way of organizing and summarizing the material and as a good review.  Please make sure you read through the appropriate Power Point(s) before class.  </w:t>
      </w: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r>
        <w:t>CLASS MEETING AND ASSIGNMENT SCHEDULE:</w:t>
      </w: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F12A3E" w:rsidRPr="00E66CF4" w:rsidRDefault="00F12A3E" w:rsidP="00E66CF4">
      <w:pPr>
        <w:rPr>
          <w:b/>
        </w:rPr>
      </w:pPr>
      <w:r w:rsidRPr="001F7887">
        <w:rPr>
          <w:b/>
        </w:rPr>
        <w:t>SP ’</w:t>
      </w:r>
      <w:r>
        <w:rPr>
          <w:b/>
        </w:rPr>
        <w:t>11</w:t>
      </w:r>
      <w:r>
        <w:t xml:space="preserve"> </w:t>
      </w:r>
      <w:r w:rsidRPr="00920D79">
        <w:rPr>
          <w:b/>
        </w:rPr>
        <w:t xml:space="preserve">MHS </w:t>
      </w:r>
      <w:r w:rsidRPr="00AC4B60">
        <w:rPr>
          <w:b/>
        </w:rPr>
        <w:t>6800 CRN 1</w:t>
      </w:r>
      <w:r>
        <w:rPr>
          <w:b/>
        </w:rPr>
        <w:t>0214</w:t>
      </w:r>
    </w:p>
    <w:tbl>
      <w:tblPr>
        <w:tblW w:w="9630" w:type="dxa"/>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290"/>
        <w:gridCol w:w="6375"/>
        <w:gridCol w:w="1965"/>
      </w:tblGrid>
      <w:tr w:rsidR="00F12A3E" w:rsidTr="001B46EC">
        <w:tc>
          <w:tcPr>
            <w:tcW w:w="1290" w:type="dxa"/>
          </w:tcPr>
          <w:p w:rsidR="00F12A3E" w:rsidRDefault="00F12A3E" w:rsidP="00677CC1">
            <w:pPr>
              <w:jc w:val="center"/>
              <w:rPr>
                <w:b/>
                <w:bCs/>
                <w:sz w:val="28"/>
              </w:rPr>
            </w:pPr>
            <w:r>
              <w:rPr>
                <w:b/>
                <w:bCs/>
                <w:sz w:val="28"/>
              </w:rPr>
              <w:t>Wk/Date</w:t>
            </w:r>
          </w:p>
        </w:tc>
        <w:tc>
          <w:tcPr>
            <w:tcW w:w="6375" w:type="dxa"/>
          </w:tcPr>
          <w:p w:rsidR="00F12A3E" w:rsidRDefault="00F12A3E" w:rsidP="00677CC1">
            <w:pPr>
              <w:jc w:val="center"/>
              <w:rPr>
                <w:b/>
                <w:bCs/>
                <w:sz w:val="28"/>
              </w:rPr>
            </w:pPr>
            <w:r>
              <w:rPr>
                <w:b/>
                <w:bCs/>
                <w:sz w:val="28"/>
              </w:rPr>
              <w:t xml:space="preserve">Topics, Readings and Related Assignments </w:t>
            </w:r>
          </w:p>
        </w:tc>
        <w:tc>
          <w:tcPr>
            <w:tcW w:w="1965" w:type="dxa"/>
          </w:tcPr>
          <w:p w:rsidR="00F12A3E" w:rsidRDefault="00F12A3E" w:rsidP="00677CC1">
            <w:pPr>
              <w:jc w:val="center"/>
              <w:rPr>
                <w:b/>
                <w:bCs/>
                <w:sz w:val="28"/>
              </w:rPr>
            </w:pPr>
            <w:r>
              <w:rPr>
                <w:b/>
                <w:bCs/>
                <w:sz w:val="28"/>
              </w:rPr>
              <w:t>Assign. Due</w:t>
            </w:r>
          </w:p>
        </w:tc>
      </w:tr>
      <w:tr w:rsidR="00F12A3E" w:rsidTr="001B46EC">
        <w:tc>
          <w:tcPr>
            <w:tcW w:w="1290" w:type="dxa"/>
          </w:tcPr>
          <w:p w:rsidR="00F12A3E" w:rsidRDefault="00F12A3E" w:rsidP="00677CC1">
            <w:pPr>
              <w:rPr>
                <w:szCs w:val="24"/>
              </w:rPr>
            </w:pPr>
            <w:r>
              <w:rPr>
                <w:szCs w:val="24"/>
              </w:rPr>
              <w:t>(1) 1-13</w:t>
            </w:r>
          </w:p>
          <w:p w:rsidR="00F12A3E" w:rsidRPr="005F1E09" w:rsidRDefault="00F12A3E" w:rsidP="00677CC1">
            <w:pPr>
              <w:rPr>
                <w:szCs w:val="24"/>
              </w:rPr>
            </w:pPr>
            <w:r>
              <w:rPr>
                <w:szCs w:val="24"/>
              </w:rPr>
              <w:t>5-7:45pm</w:t>
            </w:r>
          </w:p>
        </w:tc>
        <w:tc>
          <w:tcPr>
            <w:tcW w:w="6375" w:type="dxa"/>
          </w:tcPr>
          <w:p w:rsidR="00F12A3E" w:rsidRPr="005F5C95" w:rsidRDefault="00F12A3E" w:rsidP="00165FA5">
            <w:pPr>
              <w:pStyle w:val="BodyText"/>
              <w:rPr>
                <w:b w:val="0"/>
                <w:sz w:val="24"/>
              </w:rPr>
            </w:pPr>
            <w:r>
              <w:rPr>
                <w:b w:val="0"/>
                <w:sz w:val="24"/>
              </w:rPr>
              <w:t>Kinds of counseling. Why people come for counseling.  Overview of basic skills.</w:t>
            </w:r>
          </w:p>
        </w:tc>
        <w:tc>
          <w:tcPr>
            <w:tcW w:w="1965" w:type="dxa"/>
          </w:tcPr>
          <w:p w:rsidR="00F12A3E" w:rsidRPr="005F1E09" w:rsidRDefault="00F12A3E" w:rsidP="00677CC1">
            <w:pPr>
              <w:jc w:val="center"/>
              <w:rPr>
                <w:b/>
                <w:bCs/>
                <w:szCs w:val="24"/>
              </w:rPr>
            </w:pPr>
            <w:r>
              <w:rPr>
                <w:b/>
                <w:bCs/>
                <w:szCs w:val="24"/>
              </w:rPr>
              <w:t xml:space="preserve">Check out </w:t>
            </w:r>
            <w:proofErr w:type="spellStart"/>
            <w:r>
              <w:rPr>
                <w:b/>
                <w:bCs/>
                <w:szCs w:val="24"/>
              </w:rPr>
              <w:t>PPts</w:t>
            </w:r>
            <w:proofErr w:type="spellEnd"/>
            <w:r>
              <w:rPr>
                <w:b/>
                <w:bCs/>
                <w:szCs w:val="24"/>
              </w:rPr>
              <w:t>.</w:t>
            </w:r>
          </w:p>
        </w:tc>
      </w:tr>
      <w:tr w:rsidR="00F12A3E" w:rsidTr="001B46EC">
        <w:tc>
          <w:tcPr>
            <w:tcW w:w="1290" w:type="dxa"/>
          </w:tcPr>
          <w:p w:rsidR="00F12A3E" w:rsidRDefault="00F12A3E" w:rsidP="00677CC1">
            <w:pPr>
              <w:rPr>
                <w:szCs w:val="24"/>
              </w:rPr>
            </w:pPr>
            <w:r>
              <w:rPr>
                <w:szCs w:val="24"/>
              </w:rPr>
              <w:t>(2) 1-20</w:t>
            </w:r>
          </w:p>
          <w:p w:rsidR="00F12A3E" w:rsidRPr="005F1E09" w:rsidRDefault="00F12A3E" w:rsidP="00677CC1">
            <w:pPr>
              <w:rPr>
                <w:szCs w:val="24"/>
              </w:rPr>
            </w:pPr>
            <w:r>
              <w:rPr>
                <w:szCs w:val="24"/>
              </w:rPr>
              <w:t>5-7:45pm</w:t>
            </w:r>
          </w:p>
        </w:tc>
        <w:tc>
          <w:tcPr>
            <w:tcW w:w="6375" w:type="dxa"/>
          </w:tcPr>
          <w:p w:rsidR="00F12A3E" w:rsidRPr="005F1E09" w:rsidRDefault="00F12A3E" w:rsidP="00677CC1">
            <w:pPr>
              <w:rPr>
                <w:szCs w:val="24"/>
              </w:rPr>
            </w:pPr>
            <w:r w:rsidRPr="005F1E09">
              <w:rPr>
                <w:szCs w:val="24"/>
              </w:rPr>
              <w:t xml:space="preserve">Read Article From </w:t>
            </w:r>
            <w:r w:rsidRPr="005F1E09">
              <w:rPr>
                <w:szCs w:val="24"/>
                <w:u w:val="single"/>
              </w:rPr>
              <w:t>Consumer’s Reports</w:t>
            </w:r>
            <w:r>
              <w:rPr>
                <w:szCs w:val="24"/>
                <w:u w:val="single"/>
              </w:rPr>
              <w:t xml:space="preserve"> (Angel)</w:t>
            </w:r>
          </w:p>
          <w:p w:rsidR="00F12A3E" w:rsidRDefault="00F12A3E" w:rsidP="00B744E0">
            <w:pPr>
              <w:rPr>
                <w:szCs w:val="24"/>
              </w:rPr>
            </w:pPr>
            <w:r>
              <w:rPr>
                <w:szCs w:val="24"/>
              </w:rPr>
              <w:t xml:space="preserve">Evans, </w:t>
            </w:r>
            <w:r w:rsidRPr="005F1E09">
              <w:rPr>
                <w:szCs w:val="24"/>
              </w:rPr>
              <w:t>Chap</w:t>
            </w:r>
            <w:r>
              <w:rPr>
                <w:szCs w:val="24"/>
              </w:rPr>
              <w:t xml:space="preserve">s 1-4; Ivey, Preface, </w:t>
            </w:r>
            <w:r w:rsidRPr="00E75F13">
              <w:rPr>
                <w:i/>
                <w:szCs w:val="24"/>
              </w:rPr>
              <w:t>As We Begin</w:t>
            </w:r>
            <w:r>
              <w:rPr>
                <w:szCs w:val="24"/>
              </w:rPr>
              <w:t>, and Chap 1</w:t>
            </w:r>
          </w:p>
          <w:p w:rsidR="00F12A3E" w:rsidRPr="005F1E09" w:rsidRDefault="00F12A3E" w:rsidP="00B744E0">
            <w:pPr>
              <w:rPr>
                <w:szCs w:val="24"/>
              </w:rPr>
            </w:pPr>
            <w:r>
              <w:rPr>
                <w:szCs w:val="24"/>
              </w:rPr>
              <w:t>Attending, questioning, reflecting content, intentionality</w:t>
            </w:r>
          </w:p>
        </w:tc>
        <w:tc>
          <w:tcPr>
            <w:tcW w:w="1965" w:type="dxa"/>
          </w:tcPr>
          <w:p w:rsidR="00F12A3E" w:rsidRPr="005F1E09" w:rsidRDefault="00F12A3E" w:rsidP="00677CC1">
            <w:pPr>
              <w:jc w:val="center"/>
              <w:rPr>
                <w:b/>
                <w:bCs/>
                <w:szCs w:val="24"/>
              </w:rPr>
            </w:pPr>
          </w:p>
        </w:tc>
      </w:tr>
      <w:tr w:rsidR="00F12A3E" w:rsidTr="001B46EC">
        <w:tc>
          <w:tcPr>
            <w:tcW w:w="1290" w:type="dxa"/>
          </w:tcPr>
          <w:p w:rsidR="00F12A3E" w:rsidRDefault="00F12A3E" w:rsidP="00677CC1">
            <w:pPr>
              <w:rPr>
                <w:szCs w:val="24"/>
              </w:rPr>
            </w:pPr>
            <w:r>
              <w:rPr>
                <w:szCs w:val="24"/>
              </w:rPr>
              <w:t>(3) 1-27</w:t>
            </w:r>
          </w:p>
          <w:p w:rsidR="00F12A3E" w:rsidRPr="005F1E09" w:rsidRDefault="00F12A3E" w:rsidP="00677CC1">
            <w:pPr>
              <w:rPr>
                <w:szCs w:val="24"/>
              </w:rPr>
            </w:pPr>
            <w:r>
              <w:rPr>
                <w:szCs w:val="24"/>
              </w:rPr>
              <w:t>5-7:45pm</w:t>
            </w:r>
          </w:p>
        </w:tc>
        <w:tc>
          <w:tcPr>
            <w:tcW w:w="6375" w:type="dxa"/>
          </w:tcPr>
          <w:p w:rsidR="00F12A3E" w:rsidRDefault="00F12A3E" w:rsidP="00677CC1">
            <w:pPr>
              <w:rPr>
                <w:szCs w:val="24"/>
              </w:rPr>
            </w:pPr>
            <w:r>
              <w:rPr>
                <w:szCs w:val="24"/>
              </w:rPr>
              <w:t xml:space="preserve">Evans, </w:t>
            </w:r>
            <w:proofErr w:type="gramStart"/>
            <w:r>
              <w:rPr>
                <w:szCs w:val="24"/>
              </w:rPr>
              <w:t>Chaps  5</w:t>
            </w:r>
            <w:proofErr w:type="gramEnd"/>
            <w:r>
              <w:rPr>
                <w:szCs w:val="24"/>
              </w:rPr>
              <w:t>-6; Ivey, Chaps 2-3.  Reflecting feeling, integrating skills, ethics, more attending</w:t>
            </w:r>
          </w:p>
          <w:p w:rsidR="00F12A3E" w:rsidRPr="005F1E09" w:rsidRDefault="00F12A3E" w:rsidP="00677CC1">
            <w:pPr>
              <w:rPr>
                <w:szCs w:val="24"/>
              </w:rPr>
            </w:pPr>
            <w:r>
              <w:rPr>
                <w:szCs w:val="24"/>
              </w:rPr>
              <w:t>Make a 10 minute tape demonstrating the skills covered so far.  Use form to evaluate.</w:t>
            </w:r>
          </w:p>
        </w:tc>
        <w:tc>
          <w:tcPr>
            <w:tcW w:w="1965" w:type="dxa"/>
          </w:tcPr>
          <w:p w:rsidR="00F12A3E" w:rsidRPr="005F1E09" w:rsidRDefault="00F12A3E" w:rsidP="00E6753D">
            <w:pPr>
              <w:jc w:val="center"/>
              <w:rPr>
                <w:b/>
                <w:bCs/>
                <w:szCs w:val="24"/>
              </w:rPr>
            </w:pPr>
            <w:r>
              <w:rPr>
                <w:b/>
                <w:bCs/>
                <w:szCs w:val="24"/>
              </w:rPr>
              <w:t xml:space="preserve">Demo </w:t>
            </w:r>
            <w:r w:rsidRPr="005F1E09">
              <w:rPr>
                <w:b/>
                <w:bCs/>
                <w:szCs w:val="24"/>
              </w:rPr>
              <w:t>tape</w:t>
            </w:r>
            <w:r>
              <w:rPr>
                <w:b/>
                <w:bCs/>
                <w:szCs w:val="24"/>
              </w:rPr>
              <w:t xml:space="preserve"> to play in small </w:t>
            </w:r>
            <w:proofErr w:type="spellStart"/>
            <w:r>
              <w:rPr>
                <w:b/>
                <w:bCs/>
                <w:szCs w:val="24"/>
              </w:rPr>
              <w:t>grp</w:t>
            </w:r>
            <w:proofErr w:type="spellEnd"/>
          </w:p>
        </w:tc>
      </w:tr>
      <w:tr w:rsidR="00F12A3E" w:rsidTr="001B46EC">
        <w:tc>
          <w:tcPr>
            <w:tcW w:w="1290" w:type="dxa"/>
          </w:tcPr>
          <w:p w:rsidR="00F12A3E" w:rsidRDefault="00F12A3E" w:rsidP="00677CC1">
            <w:pPr>
              <w:rPr>
                <w:szCs w:val="24"/>
              </w:rPr>
            </w:pPr>
            <w:r>
              <w:rPr>
                <w:szCs w:val="24"/>
              </w:rPr>
              <w:t>(4) 2-3</w:t>
            </w:r>
          </w:p>
          <w:p w:rsidR="00F12A3E" w:rsidRPr="005F1E09" w:rsidRDefault="00F12A3E" w:rsidP="00677CC1">
            <w:pPr>
              <w:rPr>
                <w:szCs w:val="24"/>
              </w:rPr>
            </w:pPr>
            <w:r>
              <w:rPr>
                <w:szCs w:val="24"/>
              </w:rPr>
              <w:t>5-7:45pm</w:t>
            </w:r>
          </w:p>
        </w:tc>
        <w:tc>
          <w:tcPr>
            <w:tcW w:w="6375" w:type="dxa"/>
          </w:tcPr>
          <w:p w:rsidR="00F12A3E" w:rsidRPr="005F1E09" w:rsidRDefault="00F12A3E" w:rsidP="00677CC1">
            <w:pPr>
              <w:pStyle w:val="BodyText2"/>
              <w:rPr>
                <w:sz w:val="24"/>
              </w:rPr>
            </w:pPr>
            <w:r>
              <w:rPr>
                <w:sz w:val="24"/>
              </w:rPr>
              <w:t>Ivey, Chaps 4-6  Opening communication, observation, and encouraging</w:t>
            </w:r>
          </w:p>
        </w:tc>
        <w:tc>
          <w:tcPr>
            <w:tcW w:w="1965" w:type="dxa"/>
          </w:tcPr>
          <w:p w:rsidR="00F12A3E" w:rsidRDefault="00F12A3E" w:rsidP="00677CC1">
            <w:pPr>
              <w:jc w:val="center"/>
              <w:rPr>
                <w:b/>
                <w:bCs/>
                <w:szCs w:val="24"/>
              </w:rPr>
            </w:pPr>
            <w:r>
              <w:rPr>
                <w:b/>
                <w:bCs/>
                <w:szCs w:val="24"/>
              </w:rPr>
              <w:t>Demo tape</w:t>
            </w:r>
          </w:p>
          <w:p w:rsidR="00F12A3E" w:rsidRPr="005F1E09" w:rsidRDefault="00F12A3E" w:rsidP="00E05AC2">
            <w:pPr>
              <w:rPr>
                <w:b/>
                <w:bCs/>
                <w:szCs w:val="24"/>
              </w:rPr>
            </w:pPr>
          </w:p>
        </w:tc>
      </w:tr>
      <w:tr w:rsidR="00F12A3E" w:rsidTr="001B46EC">
        <w:tc>
          <w:tcPr>
            <w:tcW w:w="1290" w:type="dxa"/>
          </w:tcPr>
          <w:p w:rsidR="00F12A3E" w:rsidRDefault="00F12A3E" w:rsidP="00677CC1">
            <w:pPr>
              <w:rPr>
                <w:szCs w:val="24"/>
              </w:rPr>
            </w:pPr>
            <w:r>
              <w:rPr>
                <w:szCs w:val="24"/>
              </w:rPr>
              <w:t>(5) 2-10</w:t>
            </w:r>
          </w:p>
          <w:p w:rsidR="00F12A3E" w:rsidRPr="005F1E09" w:rsidRDefault="00F12A3E" w:rsidP="00677CC1">
            <w:pPr>
              <w:rPr>
                <w:szCs w:val="24"/>
              </w:rPr>
            </w:pPr>
            <w:r>
              <w:rPr>
                <w:szCs w:val="24"/>
              </w:rPr>
              <w:t>5-7:45pm</w:t>
            </w:r>
          </w:p>
        </w:tc>
        <w:tc>
          <w:tcPr>
            <w:tcW w:w="6375" w:type="dxa"/>
          </w:tcPr>
          <w:p w:rsidR="00F12A3E" w:rsidRPr="005F1E09" w:rsidRDefault="00F12A3E" w:rsidP="00677CC1">
            <w:pPr>
              <w:rPr>
                <w:szCs w:val="24"/>
              </w:rPr>
            </w:pPr>
            <w:r w:rsidRPr="005F1E09">
              <w:rPr>
                <w:szCs w:val="24"/>
              </w:rPr>
              <w:t xml:space="preserve"> </w:t>
            </w:r>
            <w:r>
              <w:rPr>
                <w:szCs w:val="24"/>
              </w:rPr>
              <w:t>Ivey, Chaps 7-8  More observing and reflecting, integrating skills into a well-formed interview</w:t>
            </w:r>
          </w:p>
        </w:tc>
        <w:tc>
          <w:tcPr>
            <w:tcW w:w="1965" w:type="dxa"/>
          </w:tcPr>
          <w:p w:rsidR="00F12A3E" w:rsidRPr="005F1E09" w:rsidRDefault="00F12A3E" w:rsidP="00E05AC2">
            <w:pPr>
              <w:rPr>
                <w:b/>
                <w:bCs/>
                <w:szCs w:val="24"/>
              </w:rPr>
            </w:pPr>
            <w:r>
              <w:rPr>
                <w:b/>
                <w:bCs/>
                <w:szCs w:val="24"/>
              </w:rPr>
              <w:t>Tape # 1 due to be sent to supervisor</w:t>
            </w:r>
          </w:p>
        </w:tc>
      </w:tr>
      <w:tr w:rsidR="00F12A3E" w:rsidTr="001B46EC">
        <w:tc>
          <w:tcPr>
            <w:tcW w:w="1290" w:type="dxa"/>
          </w:tcPr>
          <w:p w:rsidR="00F12A3E" w:rsidRDefault="00F12A3E" w:rsidP="00677CC1">
            <w:pPr>
              <w:rPr>
                <w:szCs w:val="24"/>
              </w:rPr>
            </w:pPr>
            <w:r>
              <w:rPr>
                <w:szCs w:val="24"/>
              </w:rPr>
              <w:lastRenderedPageBreak/>
              <w:t>(6) 2-17</w:t>
            </w:r>
          </w:p>
          <w:p w:rsidR="00F12A3E" w:rsidRPr="005F1E09" w:rsidRDefault="00F12A3E" w:rsidP="00677CC1">
            <w:pPr>
              <w:rPr>
                <w:szCs w:val="24"/>
              </w:rPr>
            </w:pPr>
            <w:r>
              <w:rPr>
                <w:szCs w:val="24"/>
              </w:rPr>
              <w:t>5-9pm</w:t>
            </w:r>
          </w:p>
        </w:tc>
        <w:tc>
          <w:tcPr>
            <w:tcW w:w="6375" w:type="dxa"/>
          </w:tcPr>
          <w:p w:rsidR="00F12A3E" w:rsidRPr="00C91775" w:rsidRDefault="00F12A3E" w:rsidP="00677CC1">
            <w:pPr>
              <w:pStyle w:val="BodyText2"/>
              <w:rPr>
                <w:bCs/>
                <w:sz w:val="24"/>
              </w:rPr>
            </w:pPr>
            <w:r w:rsidRPr="00C91775">
              <w:rPr>
                <w:bCs/>
                <w:sz w:val="24"/>
              </w:rPr>
              <w:t>Evans, Chap 7; Ivey, Chap 9</w:t>
            </w:r>
            <w:r>
              <w:rPr>
                <w:bCs/>
                <w:sz w:val="24"/>
              </w:rPr>
              <w:t xml:space="preserve">  Using confrontation to promote client insight</w:t>
            </w:r>
          </w:p>
          <w:p w:rsidR="00F12A3E" w:rsidRPr="005F1E09" w:rsidRDefault="00F12A3E" w:rsidP="00677CC1">
            <w:pPr>
              <w:pStyle w:val="BodyText2"/>
              <w:rPr>
                <w:b/>
                <w:bCs/>
                <w:sz w:val="24"/>
              </w:rPr>
            </w:pPr>
          </w:p>
        </w:tc>
        <w:tc>
          <w:tcPr>
            <w:tcW w:w="1965" w:type="dxa"/>
          </w:tcPr>
          <w:p w:rsidR="00F12A3E" w:rsidRDefault="00F12A3E" w:rsidP="00677CC1">
            <w:pPr>
              <w:jc w:val="center"/>
              <w:rPr>
                <w:b/>
                <w:bCs/>
                <w:szCs w:val="24"/>
              </w:rPr>
            </w:pPr>
            <w:r>
              <w:rPr>
                <w:b/>
                <w:bCs/>
                <w:szCs w:val="24"/>
              </w:rPr>
              <w:t>Demo tape</w:t>
            </w:r>
          </w:p>
          <w:p w:rsidR="00F12A3E" w:rsidRPr="005F1E09" w:rsidRDefault="00F12A3E" w:rsidP="00E05AC2">
            <w:pPr>
              <w:rPr>
                <w:b/>
                <w:bCs/>
                <w:szCs w:val="24"/>
              </w:rPr>
            </w:pPr>
          </w:p>
        </w:tc>
      </w:tr>
      <w:tr w:rsidR="00F12A3E" w:rsidTr="001B46EC">
        <w:tc>
          <w:tcPr>
            <w:tcW w:w="1290" w:type="dxa"/>
          </w:tcPr>
          <w:p w:rsidR="00F12A3E" w:rsidRDefault="00F12A3E" w:rsidP="00677CC1">
            <w:pPr>
              <w:rPr>
                <w:szCs w:val="24"/>
              </w:rPr>
            </w:pPr>
            <w:r>
              <w:rPr>
                <w:szCs w:val="24"/>
              </w:rPr>
              <w:t>(7) 2-24</w:t>
            </w:r>
          </w:p>
          <w:p w:rsidR="00F12A3E" w:rsidRPr="005F1E09" w:rsidRDefault="00F12A3E" w:rsidP="00677CC1">
            <w:pPr>
              <w:rPr>
                <w:szCs w:val="24"/>
              </w:rPr>
            </w:pPr>
            <w:r>
              <w:rPr>
                <w:szCs w:val="24"/>
              </w:rPr>
              <w:t>5-7:45pm</w:t>
            </w:r>
          </w:p>
        </w:tc>
        <w:tc>
          <w:tcPr>
            <w:tcW w:w="6375" w:type="dxa"/>
          </w:tcPr>
          <w:p w:rsidR="00F12A3E" w:rsidRDefault="00F12A3E" w:rsidP="00677CC1">
            <w:pPr>
              <w:pStyle w:val="BodyText2"/>
              <w:rPr>
                <w:sz w:val="24"/>
              </w:rPr>
            </w:pPr>
            <w:r>
              <w:rPr>
                <w:sz w:val="24"/>
              </w:rPr>
              <w:t>Evans, Chap 8; Ivey, Chap 10  Immediacy,  focus and goal setting</w:t>
            </w:r>
          </w:p>
          <w:p w:rsidR="00F12A3E" w:rsidRPr="005F1E09" w:rsidRDefault="00F12A3E" w:rsidP="00677CC1">
            <w:pPr>
              <w:pStyle w:val="BodyText2"/>
              <w:rPr>
                <w:sz w:val="24"/>
              </w:rPr>
            </w:pPr>
          </w:p>
        </w:tc>
        <w:tc>
          <w:tcPr>
            <w:tcW w:w="1965" w:type="dxa"/>
          </w:tcPr>
          <w:p w:rsidR="00F12A3E" w:rsidRPr="005F1E09" w:rsidRDefault="00F12A3E" w:rsidP="00E05AC2">
            <w:pPr>
              <w:jc w:val="center"/>
              <w:rPr>
                <w:b/>
                <w:bCs/>
                <w:szCs w:val="24"/>
              </w:rPr>
            </w:pPr>
            <w:r>
              <w:rPr>
                <w:b/>
                <w:bCs/>
                <w:szCs w:val="24"/>
              </w:rPr>
              <w:t>Tape # 2 due for supervisor</w:t>
            </w:r>
          </w:p>
        </w:tc>
      </w:tr>
      <w:tr w:rsidR="00F12A3E" w:rsidTr="001B46EC">
        <w:tc>
          <w:tcPr>
            <w:tcW w:w="1290" w:type="dxa"/>
          </w:tcPr>
          <w:p w:rsidR="00F12A3E" w:rsidRDefault="00F12A3E" w:rsidP="00677CC1">
            <w:pPr>
              <w:rPr>
                <w:szCs w:val="24"/>
              </w:rPr>
            </w:pPr>
            <w:r>
              <w:rPr>
                <w:szCs w:val="24"/>
              </w:rPr>
              <w:t>(8) 3-3</w:t>
            </w:r>
          </w:p>
          <w:p w:rsidR="00F12A3E" w:rsidRPr="005F1E09" w:rsidRDefault="00F12A3E" w:rsidP="00677CC1">
            <w:pPr>
              <w:rPr>
                <w:szCs w:val="24"/>
              </w:rPr>
            </w:pPr>
            <w:r>
              <w:rPr>
                <w:szCs w:val="24"/>
              </w:rPr>
              <w:t>5-7:45pm</w:t>
            </w:r>
          </w:p>
        </w:tc>
        <w:tc>
          <w:tcPr>
            <w:tcW w:w="6375" w:type="dxa"/>
          </w:tcPr>
          <w:p w:rsidR="00F12A3E" w:rsidRPr="00C91775" w:rsidRDefault="00F12A3E" w:rsidP="00C91775">
            <w:pPr>
              <w:pStyle w:val="Heading1"/>
              <w:jc w:val="left"/>
              <w:rPr>
                <w:b w:val="0"/>
                <w:szCs w:val="24"/>
              </w:rPr>
            </w:pPr>
            <w:r w:rsidRPr="00C91775">
              <w:rPr>
                <w:b w:val="0"/>
                <w:szCs w:val="24"/>
              </w:rPr>
              <w:t xml:space="preserve">Evans, Chap 10; Ivey, Chap 11 </w:t>
            </w:r>
            <w:r>
              <w:rPr>
                <w:b w:val="0"/>
                <w:szCs w:val="24"/>
              </w:rPr>
              <w:t>interpreting reframing</w:t>
            </w:r>
          </w:p>
          <w:p w:rsidR="00F12A3E" w:rsidRPr="005F1E09" w:rsidRDefault="00F12A3E" w:rsidP="00677CC1">
            <w:pPr>
              <w:pStyle w:val="BodyText2"/>
              <w:rPr>
                <w:sz w:val="24"/>
              </w:rPr>
            </w:pPr>
          </w:p>
        </w:tc>
        <w:tc>
          <w:tcPr>
            <w:tcW w:w="1965" w:type="dxa"/>
          </w:tcPr>
          <w:p w:rsidR="00F12A3E" w:rsidRDefault="00F12A3E" w:rsidP="00677CC1">
            <w:pPr>
              <w:jc w:val="center"/>
              <w:rPr>
                <w:b/>
                <w:bCs/>
                <w:szCs w:val="24"/>
              </w:rPr>
            </w:pPr>
            <w:r>
              <w:rPr>
                <w:b/>
                <w:bCs/>
                <w:szCs w:val="24"/>
              </w:rPr>
              <w:t>Mid-term exam</w:t>
            </w:r>
          </w:p>
          <w:p w:rsidR="00F12A3E" w:rsidRPr="005F1E09" w:rsidRDefault="00F12A3E" w:rsidP="00677CC1">
            <w:pPr>
              <w:jc w:val="center"/>
              <w:rPr>
                <w:b/>
                <w:bCs/>
                <w:szCs w:val="24"/>
              </w:rPr>
            </w:pPr>
            <w:r>
              <w:rPr>
                <w:b/>
                <w:bCs/>
                <w:szCs w:val="24"/>
              </w:rPr>
              <w:t>Demo tape</w:t>
            </w:r>
          </w:p>
        </w:tc>
      </w:tr>
      <w:tr w:rsidR="00F12A3E" w:rsidTr="001B46EC">
        <w:tc>
          <w:tcPr>
            <w:tcW w:w="1290" w:type="dxa"/>
          </w:tcPr>
          <w:p w:rsidR="00F12A3E" w:rsidRDefault="00F12A3E" w:rsidP="00677CC1">
            <w:pPr>
              <w:rPr>
                <w:szCs w:val="24"/>
              </w:rPr>
            </w:pPr>
            <w:r>
              <w:rPr>
                <w:szCs w:val="24"/>
              </w:rPr>
              <w:t xml:space="preserve">    3-10</w:t>
            </w:r>
          </w:p>
          <w:p w:rsidR="00F12A3E" w:rsidRDefault="00F12A3E" w:rsidP="00677CC1">
            <w:pPr>
              <w:rPr>
                <w:szCs w:val="24"/>
              </w:rPr>
            </w:pPr>
            <w:r>
              <w:rPr>
                <w:szCs w:val="24"/>
              </w:rPr>
              <w:t>No class</w:t>
            </w:r>
          </w:p>
        </w:tc>
        <w:tc>
          <w:tcPr>
            <w:tcW w:w="6375" w:type="dxa"/>
          </w:tcPr>
          <w:p w:rsidR="00F12A3E" w:rsidRPr="005F1E09" w:rsidRDefault="00F12A3E" w:rsidP="00677CC1">
            <w:pPr>
              <w:pStyle w:val="Heading1"/>
              <w:rPr>
                <w:szCs w:val="24"/>
              </w:rPr>
            </w:pPr>
            <w:r>
              <w:rPr>
                <w:szCs w:val="24"/>
              </w:rPr>
              <w:t>Spring Break</w:t>
            </w:r>
          </w:p>
        </w:tc>
        <w:tc>
          <w:tcPr>
            <w:tcW w:w="1965" w:type="dxa"/>
          </w:tcPr>
          <w:p w:rsidR="00F12A3E" w:rsidRPr="005F1E09" w:rsidRDefault="00F12A3E" w:rsidP="00677CC1">
            <w:pPr>
              <w:jc w:val="center"/>
              <w:rPr>
                <w:b/>
                <w:bCs/>
                <w:szCs w:val="24"/>
              </w:rPr>
            </w:pPr>
          </w:p>
        </w:tc>
      </w:tr>
      <w:tr w:rsidR="00F12A3E" w:rsidTr="001B46EC">
        <w:tc>
          <w:tcPr>
            <w:tcW w:w="1290" w:type="dxa"/>
          </w:tcPr>
          <w:p w:rsidR="00F12A3E" w:rsidRDefault="00F12A3E" w:rsidP="00677CC1">
            <w:pPr>
              <w:rPr>
                <w:szCs w:val="24"/>
              </w:rPr>
            </w:pPr>
            <w:r>
              <w:rPr>
                <w:szCs w:val="24"/>
              </w:rPr>
              <w:t>(9) 3-17</w:t>
            </w:r>
          </w:p>
          <w:p w:rsidR="00F12A3E" w:rsidRDefault="00F12A3E" w:rsidP="00677CC1">
            <w:pPr>
              <w:rPr>
                <w:szCs w:val="24"/>
              </w:rPr>
            </w:pPr>
            <w:r>
              <w:rPr>
                <w:szCs w:val="24"/>
              </w:rPr>
              <w:t>5-7:45pm</w:t>
            </w:r>
          </w:p>
        </w:tc>
        <w:tc>
          <w:tcPr>
            <w:tcW w:w="6375" w:type="dxa"/>
          </w:tcPr>
          <w:p w:rsidR="00F12A3E" w:rsidRPr="00C91775" w:rsidRDefault="00F12A3E" w:rsidP="00C91775">
            <w:pPr>
              <w:pStyle w:val="Heading1"/>
              <w:jc w:val="left"/>
              <w:rPr>
                <w:b w:val="0"/>
                <w:szCs w:val="24"/>
              </w:rPr>
            </w:pPr>
            <w:r w:rsidRPr="00C91775">
              <w:rPr>
                <w:b w:val="0"/>
                <w:szCs w:val="24"/>
              </w:rPr>
              <w:t xml:space="preserve">Evans, Chap 9, 11, 12; Ivey Chap </w:t>
            </w:r>
            <w:proofErr w:type="gramStart"/>
            <w:r w:rsidRPr="00C91775">
              <w:rPr>
                <w:b w:val="0"/>
                <w:szCs w:val="24"/>
              </w:rPr>
              <w:t>12</w:t>
            </w:r>
            <w:r>
              <w:rPr>
                <w:b w:val="0"/>
                <w:szCs w:val="24"/>
              </w:rPr>
              <w:t xml:space="preserve">  Self</w:t>
            </w:r>
            <w:proofErr w:type="gramEnd"/>
            <w:r>
              <w:rPr>
                <w:b w:val="0"/>
                <w:szCs w:val="24"/>
              </w:rPr>
              <w:t>-disclosure, providing information, and further exploration</w:t>
            </w:r>
          </w:p>
        </w:tc>
        <w:tc>
          <w:tcPr>
            <w:tcW w:w="1965" w:type="dxa"/>
          </w:tcPr>
          <w:p w:rsidR="00F12A3E" w:rsidRDefault="00F12A3E" w:rsidP="00677CC1">
            <w:pPr>
              <w:jc w:val="center"/>
              <w:rPr>
                <w:b/>
                <w:bCs/>
                <w:szCs w:val="24"/>
              </w:rPr>
            </w:pPr>
            <w:r>
              <w:rPr>
                <w:b/>
                <w:bCs/>
                <w:szCs w:val="24"/>
              </w:rPr>
              <w:t>Tape # 3 due</w:t>
            </w:r>
          </w:p>
          <w:p w:rsidR="00F12A3E" w:rsidRDefault="00F12A3E" w:rsidP="00677CC1">
            <w:pPr>
              <w:jc w:val="center"/>
              <w:rPr>
                <w:b/>
                <w:bCs/>
                <w:szCs w:val="24"/>
              </w:rPr>
            </w:pPr>
          </w:p>
          <w:p w:rsidR="00F12A3E" w:rsidRPr="005F1E09" w:rsidRDefault="00F12A3E" w:rsidP="00677CC1">
            <w:pPr>
              <w:jc w:val="center"/>
              <w:rPr>
                <w:b/>
                <w:bCs/>
                <w:szCs w:val="24"/>
              </w:rPr>
            </w:pPr>
            <w:r>
              <w:rPr>
                <w:b/>
                <w:bCs/>
                <w:szCs w:val="24"/>
              </w:rPr>
              <w:t>Colleague review no. 1 due</w:t>
            </w:r>
          </w:p>
        </w:tc>
      </w:tr>
      <w:tr w:rsidR="00F12A3E" w:rsidTr="001B46EC">
        <w:tc>
          <w:tcPr>
            <w:tcW w:w="1290" w:type="dxa"/>
          </w:tcPr>
          <w:p w:rsidR="00F12A3E" w:rsidRDefault="00F12A3E" w:rsidP="00677CC1">
            <w:pPr>
              <w:rPr>
                <w:szCs w:val="24"/>
              </w:rPr>
            </w:pPr>
            <w:r>
              <w:rPr>
                <w:szCs w:val="24"/>
              </w:rPr>
              <w:t>(10) 3-24</w:t>
            </w:r>
          </w:p>
          <w:p w:rsidR="00F12A3E" w:rsidRDefault="00F12A3E" w:rsidP="00677CC1">
            <w:pPr>
              <w:rPr>
                <w:szCs w:val="24"/>
              </w:rPr>
            </w:pPr>
            <w:r>
              <w:rPr>
                <w:szCs w:val="24"/>
              </w:rPr>
              <w:t>5-7:45pm</w:t>
            </w:r>
          </w:p>
        </w:tc>
        <w:tc>
          <w:tcPr>
            <w:tcW w:w="6375" w:type="dxa"/>
          </w:tcPr>
          <w:p w:rsidR="00F12A3E" w:rsidRPr="00C91775" w:rsidRDefault="00F12A3E" w:rsidP="00C91775">
            <w:pPr>
              <w:pStyle w:val="Heading1"/>
              <w:jc w:val="left"/>
              <w:rPr>
                <w:b w:val="0"/>
                <w:szCs w:val="24"/>
              </w:rPr>
            </w:pPr>
            <w:r w:rsidRPr="00C91775">
              <w:rPr>
                <w:b w:val="0"/>
                <w:szCs w:val="24"/>
              </w:rPr>
              <w:t xml:space="preserve">Ivey, Chap </w:t>
            </w:r>
            <w:proofErr w:type="gramStart"/>
            <w:r w:rsidRPr="00C91775">
              <w:rPr>
                <w:b w:val="0"/>
                <w:szCs w:val="24"/>
              </w:rPr>
              <w:t>13</w:t>
            </w:r>
            <w:r>
              <w:rPr>
                <w:b w:val="0"/>
                <w:szCs w:val="24"/>
              </w:rPr>
              <w:t xml:space="preserve">  Skill</w:t>
            </w:r>
            <w:proofErr w:type="gramEnd"/>
            <w:r>
              <w:rPr>
                <w:b w:val="0"/>
                <w:szCs w:val="24"/>
              </w:rPr>
              <w:t xml:space="preserve"> integration</w:t>
            </w:r>
          </w:p>
          <w:p w:rsidR="00F12A3E" w:rsidRPr="008A2BF6" w:rsidRDefault="00F12A3E" w:rsidP="00677CC1"/>
        </w:tc>
        <w:tc>
          <w:tcPr>
            <w:tcW w:w="1965" w:type="dxa"/>
          </w:tcPr>
          <w:p w:rsidR="00F12A3E" w:rsidRPr="005F1E09" w:rsidRDefault="00F12A3E" w:rsidP="00677CC1">
            <w:pPr>
              <w:jc w:val="center"/>
              <w:rPr>
                <w:b/>
                <w:bCs/>
                <w:szCs w:val="24"/>
              </w:rPr>
            </w:pPr>
            <w:r>
              <w:rPr>
                <w:b/>
                <w:bCs/>
                <w:szCs w:val="24"/>
              </w:rPr>
              <w:t>Demo tape</w:t>
            </w:r>
          </w:p>
        </w:tc>
      </w:tr>
      <w:tr w:rsidR="00F12A3E" w:rsidTr="001B46EC">
        <w:tc>
          <w:tcPr>
            <w:tcW w:w="1290" w:type="dxa"/>
          </w:tcPr>
          <w:p w:rsidR="00F12A3E" w:rsidRDefault="00F12A3E" w:rsidP="00677CC1">
            <w:pPr>
              <w:rPr>
                <w:szCs w:val="24"/>
              </w:rPr>
            </w:pPr>
            <w:r>
              <w:rPr>
                <w:szCs w:val="24"/>
              </w:rPr>
              <w:t>(11) 3-31</w:t>
            </w:r>
          </w:p>
          <w:p w:rsidR="00F12A3E" w:rsidRDefault="00F12A3E" w:rsidP="00677CC1">
            <w:pPr>
              <w:rPr>
                <w:szCs w:val="24"/>
              </w:rPr>
            </w:pPr>
            <w:r>
              <w:rPr>
                <w:szCs w:val="24"/>
              </w:rPr>
              <w:t>5-7:45pm</w:t>
            </w:r>
          </w:p>
          <w:p w:rsidR="00F12A3E" w:rsidRDefault="00F12A3E" w:rsidP="00677CC1">
            <w:pPr>
              <w:rPr>
                <w:szCs w:val="24"/>
              </w:rPr>
            </w:pPr>
          </w:p>
        </w:tc>
        <w:tc>
          <w:tcPr>
            <w:tcW w:w="6375" w:type="dxa"/>
          </w:tcPr>
          <w:p w:rsidR="00F12A3E" w:rsidRPr="00C91775" w:rsidRDefault="00F12A3E" w:rsidP="00C91775">
            <w:pPr>
              <w:pStyle w:val="Heading1"/>
              <w:jc w:val="left"/>
              <w:rPr>
                <w:b w:val="0"/>
                <w:szCs w:val="24"/>
              </w:rPr>
            </w:pPr>
            <w:r w:rsidRPr="00C91775">
              <w:rPr>
                <w:b w:val="0"/>
                <w:szCs w:val="24"/>
              </w:rPr>
              <w:t xml:space="preserve">Evans, Chap 13; Ivey, Chap </w:t>
            </w:r>
            <w:proofErr w:type="gramStart"/>
            <w:r w:rsidRPr="00C91775">
              <w:rPr>
                <w:b w:val="0"/>
                <w:szCs w:val="24"/>
              </w:rPr>
              <w:t>13</w:t>
            </w:r>
            <w:r>
              <w:rPr>
                <w:b w:val="0"/>
                <w:szCs w:val="24"/>
              </w:rPr>
              <w:t xml:space="preserve">  Enlisting</w:t>
            </w:r>
            <w:proofErr w:type="gramEnd"/>
            <w:r>
              <w:rPr>
                <w:b w:val="0"/>
                <w:szCs w:val="24"/>
              </w:rPr>
              <w:t xml:space="preserve"> the client’s cooperation, helping a client make decisions</w:t>
            </w:r>
          </w:p>
        </w:tc>
        <w:tc>
          <w:tcPr>
            <w:tcW w:w="1965" w:type="dxa"/>
          </w:tcPr>
          <w:p w:rsidR="00F12A3E" w:rsidRPr="005F1E09" w:rsidRDefault="00F12A3E" w:rsidP="00677CC1">
            <w:pPr>
              <w:jc w:val="center"/>
              <w:rPr>
                <w:b/>
                <w:bCs/>
                <w:szCs w:val="24"/>
              </w:rPr>
            </w:pPr>
            <w:r>
              <w:rPr>
                <w:b/>
                <w:bCs/>
                <w:szCs w:val="24"/>
              </w:rPr>
              <w:t>Tape # 4 du</w:t>
            </w:r>
            <w:r w:rsidR="00BC621B">
              <w:rPr>
                <w:b/>
                <w:bCs/>
                <w:szCs w:val="24"/>
              </w:rPr>
              <w:t>e</w:t>
            </w:r>
          </w:p>
        </w:tc>
      </w:tr>
      <w:tr w:rsidR="00F12A3E" w:rsidTr="001B46EC">
        <w:tc>
          <w:tcPr>
            <w:tcW w:w="1290" w:type="dxa"/>
          </w:tcPr>
          <w:p w:rsidR="00F12A3E" w:rsidRDefault="00F12A3E" w:rsidP="00677CC1">
            <w:pPr>
              <w:rPr>
                <w:szCs w:val="24"/>
              </w:rPr>
            </w:pPr>
            <w:r>
              <w:rPr>
                <w:szCs w:val="24"/>
              </w:rPr>
              <w:t>(12) 4-7</w:t>
            </w:r>
          </w:p>
          <w:p w:rsidR="00F12A3E" w:rsidRDefault="00F12A3E" w:rsidP="00677CC1">
            <w:pPr>
              <w:rPr>
                <w:szCs w:val="24"/>
              </w:rPr>
            </w:pPr>
            <w:r>
              <w:rPr>
                <w:szCs w:val="24"/>
              </w:rPr>
              <w:t>5-7:45pm</w:t>
            </w:r>
          </w:p>
          <w:p w:rsidR="00F12A3E" w:rsidRDefault="00F12A3E" w:rsidP="00677CC1">
            <w:pPr>
              <w:rPr>
                <w:szCs w:val="24"/>
              </w:rPr>
            </w:pPr>
          </w:p>
        </w:tc>
        <w:tc>
          <w:tcPr>
            <w:tcW w:w="6375" w:type="dxa"/>
          </w:tcPr>
          <w:p w:rsidR="00F12A3E" w:rsidRPr="00CB7BFF" w:rsidRDefault="00F12A3E" w:rsidP="00C91775">
            <w:pPr>
              <w:pStyle w:val="Heading1"/>
              <w:jc w:val="left"/>
              <w:rPr>
                <w:b w:val="0"/>
                <w:szCs w:val="24"/>
              </w:rPr>
            </w:pPr>
            <w:r w:rsidRPr="00CB7BFF">
              <w:rPr>
                <w:b w:val="0"/>
                <w:szCs w:val="24"/>
              </w:rPr>
              <w:t xml:space="preserve">Evans, Chap 14; Ivey, Chap </w:t>
            </w:r>
            <w:proofErr w:type="gramStart"/>
            <w:r w:rsidRPr="00CB7BFF">
              <w:rPr>
                <w:b w:val="0"/>
                <w:szCs w:val="24"/>
              </w:rPr>
              <w:t>14</w:t>
            </w:r>
            <w:r>
              <w:rPr>
                <w:b w:val="0"/>
                <w:szCs w:val="24"/>
              </w:rPr>
              <w:t xml:space="preserve">  Putting</w:t>
            </w:r>
            <w:proofErr w:type="gramEnd"/>
            <w:r>
              <w:rPr>
                <w:b w:val="0"/>
                <w:szCs w:val="24"/>
              </w:rPr>
              <w:t xml:space="preserve"> it all together</w:t>
            </w:r>
          </w:p>
        </w:tc>
        <w:tc>
          <w:tcPr>
            <w:tcW w:w="1965" w:type="dxa"/>
          </w:tcPr>
          <w:p w:rsidR="00F12A3E" w:rsidRDefault="00F12A3E" w:rsidP="00677CC1">
            <w:pPr>
              <w:jc w:val="center"/>
              <w:rPr>
                <w:b/>
                <w:bCs/>
                <w:szCs w:val="24"/>
              </w:rPr>
            </w:pPr>
            <w:r>
              <w:rPr>
                <w:b/>
                <w:bCs/>
                <w:szCs w:val="24"/>
              </w:rPr>
              <w:t xml:space="preserve">Demo tape </w:t>
            </w:r>
          </w:p>
          <w:p w:rsidR="00F12A3E" w:rsidRPr="005F1E09" w:rsidRDefault="00F12A3E" w:rsidP="00677CC1">
            <w:pPr>
              <w:jc w:val="center"/>
              <w:rPr>
                <w:b/>
                <w:bCs/>
                <w:szCs w:val="24"/>
              </w:rPr>
            </w:pPr>
            <w:r>
              <w:rPr>
                <w:b/>
                <w:bCs/>
                <w:szCs w:val="24"/>
              </w:rPr>
              <w:t>Colleague review no. 2 due</w:t>
            </w:r>
          </w:p>
        </w:tc>
      </w:tr>
      <w:tr w:rsidR="00F12A3E" w:rsidTr="001B46EC">
        <w:tc>
          <w:tcPr>
            <w:tcW w:w="1290" w:type="dxa"/>
          </w:tcPr>
          <w:p w:rsidR="00F12A3E" w:rsidRDefault="00F12A3E" w:rsidP="00677CC1">
            <w:pPr>
              <w:rPr>
                <w:szCs w:val="24"/>
              </w:rPr>
            </w:pPr>
            <w:r>
              <w:rPr>
                <w:szCs w:val="24"/>
              </w:rPr>
              <w:t>(13) 4-14</w:t>
            </w:r>
          </w:p>
          <w:p w:rsidR="00F12A3E" w:rsidRDefault="00F12A3E" w:rsidP="00677CC1">
            <w:pPr>
              <w:rPr>
                <w:szCs w:val="24"/>
              </w:rPr>
            </w:pPr>
            <w:r>
              <w:rPr>
                <w:szCs w:val="24"/>
              </w:rPr>
              <w:t>5-7:45pm</w:t>
            </w:r>
          </w:p>
          <w:p w:rsidR="00F12A3E" w:rsidRDefault="00F12A3E" w:rsidP="00677CC1">
            <w:pPr>
              <w:rPr>
                <w:szCs w:val="24"/>
              </w:rPr>
            </w:pPr>
          </w:p>
          <w:p w:rsidR="00F12A3E" w:rsidRDefault="00F12A3E" w:rsidP="00677CC1">
            <w:pPr>
              <w:rPr>
                <w:szCs w:val="24"/>
              </w:rPr>
            </w:pPr>
          </w:p>
        </w:tc>
        <w:tc>
          <w:tcPr>
            <w:tcW w:w="6375" w:type="dxa"/>
          </w:tcPr>
          <w:p w:rsidR="00F12A3E" w:rsidRPr="00CB7BFF" w:rsidRDefault="00F12A3E" w:rsidP="00CB7BFF">
            <w:pPr>
              <w:pStyle w:val="Heading1"/>
              <w:jc w:val="left"/>
              <w:rPr>
                <w:b w:val="0"/>
                <w:szCs w:val="24"/>
              </w:rPr>
            </w:pPr>
            <w:r w:rsidRPr="00CB7BFF">
              <w:rPr>
                <w:b w:val="0"/>
                <w:szCs w:val="24"/>
              </w:rPr>
              <w:t xml:space="preserve">Ivey, Chap </w:t>
            </w:r>
            <w:proofErr w:type="gramStart"/>
            <w:r w:rsidRPr="00CB7BFF">
              <w:rPr>
                <w:b w:val="0"/>
                <w:szCs w:val="24"/>
              </w:rPr>
              <w:t>15</w:t>
            </w:r>
            <w:r>
              <w:rPr>
                <w:b w:val="0"/>
                <w:szCs w:val="24"/>
              </w:rPr>
              <w:t xml:space="preserve">  Your</w:t>
            </w:r>
            <w:proofErr w:type="gramEnd"/>
            <w:r>
              <w:rPr>
                <w:b w:val="0"/>
                <w:szCs w:val="24"/>
              </w:rPr>
              <w:t xml:space="preserve"> personal style</w:t>
            </w:r>
          </w:p>
        </w:tc>
        <w:tc>
          <w:tcPr>
            <w:tcW w:w="1965" w:type="dxa"/>
          </w:tcPr>
          <w:p w:rsidR="00F12A3E" w:rsidRDefault="00F12A3E" w:rsidP="001F5888">
            <w:pPr>
              <w:jc w:val="center"/>
              <w:rPr>
                <w:b/>
                <w:bCs/>
                <w:szCs w:val="24"/>
              </w:rPr>
            </w:pPr>
            <w:r>
              <w:rPr>
                <w:b/>
                <w:bCs/>
                <w:szCs w:val="24"/>
              </w:rPr>
              <w:t xml:space="preserve">Phil. of </w:t>
            </w:r>
            <w:proofErr w:type="spellStart"/>
            <w:r>
              <w:rPr>
                <w:b/>
                <w:bCs/>
                <w:szCs w:val="24"/>
              </w:rPr>
              <w:t>Coun</w:t>
            </w:r>
            <w:proofErr w:type="spellEnd"/>
            <w:r>
              <w:rPr>
                <w:b/>
                <w:bCs/>
                <w:szCs w:val="24"/>
              </w:rPr>
              <w:t>. paper due</w:t>
            </w:r>
          </w:p>
          <w:p w:rsidR="00F12A3E" w:rsidRPr="005F1E09" w:rsidRDefault="00F12A3E" w:rsidP="00E66CF4">
            <w:pPr>
              <w:rPr>
                <w:b/>
                <w:bCs/>
                <w:szCs w:val="24"/>
              </w:rPr>
            </w:pPr>
            <w:r>
              <w:rPr>
                <w:b/>
                <w:bCs/>
                <w:szCs w:val="24"/>
              </w:rPr>
              <w:t>Tape #5 due</w:t>
            </w:r>
          </w:p>
        </w:tc>
      </w:tr>
      <w:tr w:rsidR="001B46EC" w:rsidTr="001B46EC">
        <w:tc>
          <w:tcPr>
            <w:tcW w:w="1290" w:type="dxa"/>
          </w:tcPr>
          <w:p w:rsidR="001B46EC" w:rsidRDefault="001B46EC" w:rsidP="0085278F">
            <w:pPr>
              <w:rPr>
                <w:szCs w:val="24"/>
              </w:rPr>
            </w:pPr>
            <w:r>
              <w:rPr>
                <w:szCs w:val="24"/>
              </w:rPr>
              <w:t>(14) 4-21</w:t>
            </w:r>
          </w:p>
          <w:p w:rsidR="000F5FE9" w:rsidRDefault="000F5FE9" w:rsidP="0085278F">
            <w:pPr>
              <w:rPr>
                <w:szCs w:val="24"/>
              </w:rPr>
            </w:pPr>
            <w:r>
              <w:rPr>
                <w:szCs w:val="24"/>
              </w:rPr>
              <w:t>5-7:45pm</w:t>
            </w:r>
          </w:p>
        </w:tc>
        <w:tc>
          <w:tcPr>
            <w:tcW w:w="6375" w:type="dxa"/>
          </w:tcPr>
          <w:p w:rsidR="001B46EC" w:rsidRPr="004A39DF" w:rsidRDefault="001B46EC" w:rsidP="0085278F">
            <w:r>
              <w:t>Final Exam</w:t>
            </w:r>
          </w:p>
        </w:tc>
        <w:tc>
          <w:tcPr>
            <w:tcW w:w="1965" w:type="dxa"/>
          </w:tcPr>
          <w:p w:rsidR="001B46EC" w:rsidRPr="005F1E09" w:rsidRDefault="001B46EC" w:rsidP="0085278F">
            <w:pPr>
              <w:rPr>
                <w:b/>
                <w:bCs/>
                <w:szCs w:val="24"/>
              </w:rPr>
            </w:pPr>
            <w:r>
              <w:rPr>
                <w:b/>
                <w:bCs/>
                <w:szCs w:val="24"/>
              </w:rPr>
              <w:t xml:space="preserve"> Supervision logs due</w:t>
            </w:r>
          </w:p>
        </w:tc>
      </w:tr>
    </w:tbl>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bookmarkStart w:id="0" w:name="QuickMark_1"/>
      <w:bookmarkEnd w:id="0"/>
    </w:p>
    <w:p w:rsidR="000F5FE9" w:rsidRDefault="000F5FE9"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p>
    <w:p w:rsidR="000F5FE9" w:rsidRDefault="000F5FE9"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bookmarkStart w:id="1" w:name="_GoBack"/>
      <w:bookmarkEnd w:id="1"/>
    </w:p>
    <w:p w:rsidR="00587AEA" w:rsidRDefault="00587AEA" w:rsidP="00B72AE8">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jc w:val="center"/>
        <w:rPr>
          <w:b/>
        </w:rPr>
      </w:pPr>
    </w:p>
    <w:p w:rsidR="00587AEA" w:rsidRDefault="00587AEA" w:rsidP="00B72AE8">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jc w:val="center"/>
        <w:rPr>
          <w:b/>
        </w:rPr>
      </w:pPr>
      <w:r>
        <w:rPr>
          <w:b/>
        </w:rPr>
        <w:t>Standards Matrix</w:t>
      </w:r>
    </w:p>
    <w:p w:rsidR="00587AEA" w:rsidRDefault="00587AEA" w:rsidP="00B72AE8">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jc w:val="center"/>
        <w:rPr>
          <w:b/>
        </w:rPr>
      </w:pPr>
    </w:p>
    <w:p w:rsidR="00587AEA" w:rsidRDefault="00587AEA" w:rsidP="00587AEA">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rPr>
          <w:b/>
        </w:rPr>
      </w:pPr>
      <w:r w:rsidRPr="00587AEA">
        <w:rPr>
          <w:noProof/>
        </w:rPr>
        <w:drawing>
          <wp:inline distT="0" distB="0" distL="0" distR="0">
            <wp:extent cx="5943600" cy="398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98780"/>
                    </a:xfrm>
                    <a:prstGeom prst="rect">
                      <a:avLst/>
                    </a:prstGeom>
                  </pic:spPr>
                </pic:pic>
              </a:graphicData>
            </a:graphic>
          </wp:inline>
        </w:drawing>
      </w:r>
    </w:p>
    <w:p w:rsidR="00587AEA" w:rsidRDefault="00587AEA" w:rsidP="00B72AE8">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jc w:val="center"/>
        <w:rPr>
          <w:b/>
        </w:rPr>
      </w:pPr>
    </w:p>
    <w:p w:rsidR="00474129" w:rsidRDefault="00474129" w:rsidP="00B72AE8">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jc w:val="center"/>
        <w:rPr>
          <w:b/>
        </w:rPr>
      </w:pPr>
    </w:p>
    <w:p w:rsidR="00F12A3E" w:rsidRDefault="00F12A3E" w:rsidP="00B72AE8">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jc w:val="center"/>
        <w:rPr>
          <w:b/>
        </w:rPr>
      </w:pPr>
      <w:r w:rsidRPr="00B72AE8">
        <w:rPr>
          <w:b/>
        </w:rPr>
        <w:t>PRACTICUM CONTACT FORM</w:t>
      </w:r>
    </w:p>
    <w:p w:rsidR="00F12A3E" w:rsidRPr="00B72AE8" w:rsidRDefault="00F12A3E" w:rsidP="00B72AE8">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rPr>
          <w:b/>
        </w:rPr>
      </w:pPr>
    </w:p>
    <w:p w:rsidR="00F12A3E" w:rsidRDefault="00F12A3E" w:rsidP="00A14D6B">
      <w:pPr>
        <w:pStyle w:val="Level1"/>
        <w:widowControl/>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pPr>
      <w:r>
        <w:t>Name: ___________________________</w:t>
      </w:r>
      <w:r>
        <w:tab/>
      </w:r>
      <w:r>
        <w:tab/>
        <w:t>Semester/Year: ____________________</w:t>
      </w:r>
    </w:p>
    <w:p w:rsidR="00F12A3E" w:rsidRDefault="00F12A3E" w:rsidP="00A14D6B">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jc w:val="center"/>
      </w:pPr>
    </w:p>
    <w:p w:rsidR="00F12A3E" w:rsidRDefault="00F12A3E" w:rsidP="00A14D6B">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6" w:lineRule="auto"/>
        <w:jc w:val="center"/>
        <w:rPr>
          <w:rFonts w:ascii="Tahoma" w:hAnsi="Tahoma"/>
          <w:sz w:val="25"/>
        </w:rPr>
      </w:pPr>
      <w:r>
        <w:rPr>
          <w:rFonts w:ascii="Tahoma" w:hAnsi="Tahoma"/>
          <w:b/>
        </w:rPr>
        <w:t>Activity Log</w:t>
      </w:r>
      <w:r w:rsidR="004857FA">
        <w:rPr>
          <w:rFonts w:ascii="Tahoma" w:hAnsi="Tahoma"/>
          <w:b/>
        </w:rPr>
        <w:fldChar w:fldCharType="begin"/>
      </w:r>
      <w:r>
        <w:rPr>
          <w:rFonts w:ascii="Tahoma" w:hAnsi="Tahoma"/>
          <w:sz w:val="25"/>
        </w:rPr>
        <w:instrText>tc  \l 0 "01Activity Log"</w:instrText>
      </w:r>
      <w:r w:rsidR="004857FA">
        <w:rPr>
          <w:rFonts w:ascii="Tahoma" w:hAnsi="Tahoma"/>
          <w:b/>
        </w:rPr>
        <w:fldChar w:fldCharType="end"/>
      </w:r>
    </w:p>
    <w:p w:rsidR="00F12A3E" w:rsidRDefault="00F12A3E" w:rsidP="00A14D6B">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auto"/>
        <w:rPr>
          <w:rFonts w:ascii="Tahoma" w:hAnsi="Tahoma"/>
          <w:sz w:val="25"/>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tblPr>
      <w:tblGrid>
        <w:gridCol w:w="810"/>
        <w:gridCol w:w="4500"/>
        <w:gridCol w:w="1440"/>
        <w:gridCol w:w="1260"/>
        <w:gridCol w:w="1350"/>
      </w:tblGrid>
      <w:tr w:rsidR="00F12A3E" w:rsidTr="00677CC1">
        <w:trPr>
          <w:cantSplit/>
        </w:trPr>
        <w:tc>
          <w:tcPr>
            <w:tcW w:w="810" w:type="dxa"/>
            <w:vAlign w:val="bottom"/>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jc w:val="center"/>
              <w:rPr>
                <w:rFonts w:ascii="Tahoma" w:hAnsi="Tahoma"/>
              </w:rPr>
            </w:pPr>
            <w:r>
              <w:rPr>
                <w:rFonts w:ascii="Tahoma" w:hAnsi="Tahoma"/>
                <w:b/>
              </w:rPr>
              <w:t>Date</w:t>
            </w:r>
          </w:p>
        </w:tc>
        <w:tc>
          <w:tcPr>
            <w:tcW w:w="4500" w:type="dxa"/>
            <w:vAlign w:val="bottom"/>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jc w:val="center"/>
              <w:rPr>
                <w:rFonts w:ascii="Tahoma" w:hAnsi="Tahoma"/>
              </w:rPr>
            </w:pPr>
            <w:r>
              <w:rPr>
                <w:rFonts w:ascii="Tahoma" w:hAnsi="Tahoma"/>
                <w:b/>
              </w:rPr>
              <w:t>Activity Description</w:t>
            </w:r>
          </w:p>
        </w:tc>
        <w:tc>
          <w:tcPr>
            <w:tcW w:w="1440" w:type="dxa"/>
            <w:vAlign w:val="bottom"/>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jc w:val="center"/>
              <w:rPr>
                <w:rFonts w:ascii="Tahoma" w:hAnsi="Tahoma"/>
              </w:rPr>
            </w:pPr>
            <w:r>
              <w:rPr>
                <w:rFonts w:ascii="Tahoma" w:hAnsi="Tahoma"/>
                <w:b/>
              </w:rPr>
              <w:t>Super Initials</w:t>
            </w:r>
          </w:p>
        </w:tc>
        <w:tc>
          <w:tcPr>
            <w:tcW w:w="1260" w:type="dxa"/>
            <w:vAlign w:val="bottom"/>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jc w:val="center"/>
              <w:rPr>
                <w:rFonts w:ascii="Tahoma" w:hAnsi="Tahoma"/>
              </w:rPr>
            </w:pPr>
            <w:r>
              <w:rPr>
                <w:rFonts w:ascii="Tahoma" w:hAnsi="Tahoma"/>
                <w:b/>
              </w:rPr>
              <w:t>DIRECT HRS</w:t>
            </w:r>
          </w:p>
        </w:tc>
        <w:tc>
          <w:tcPr>
            <w:tcW w:w="1350" w:type="dxa"/>
            <w:vAlign w:val="bottom"/>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jc w:val="center"/>
              <w:rPr>
                <w:rFonts w:ascii="Tahoma" w:hAnsi="Tahoma"/>
              </w:rPr>
            </w:pPr>
            <w:r>
              <w:rPr>
                <w:rFonts w:ascii="Tahoma" w:hAnsi="Tahoma"/>
                <w:b/>
              </w:rPr>
              <w:t>INDIRECT HRS</w:t>
            </w: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81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450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44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26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shd w:val="pct20" w:color="000000" w:fill="auto"/>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r w:rsidR="00F12A3E" w:rsidTr="00677CC1">
        <w:trPr>
          <w:cantSplit/>
        </w:trPr>
        <w:tc>
          <w:tcPr>
            <w:tcW w:w="6750" w:type="dxa"/>
            <w:gridSpan w:val="3"/>
          </w:tcPr>
          <w:p w:rsidR="00F12A3E" w:rsidRDefault="00F12A3E" w:rsidP="00677CC1">
            <w:pPr>
              <w:tabs>
                <w:tab w:val="right" w:pos="6548"/>
              </w:tabs>
              <w:spacing w:before="8" w:after="23" w:line="215" w:lineRule="auto"/>
              <w:rPr>
                <w:rFonts w:ascii="Tahoma" w:hAnsi="Tahoma"/>
                <w:sz w:val="25"/>
              </w:rPr>
            </w:pPr>
            <w:r>
              <w:rPr>
                <w:rFonts w:ascii="Tahoma" w:hAnsi="Tahoma"/>
                <w:sz w:val="25"/>
              </w:rPr>
              <w:tab/>
            </w:r>
            <w:r>
              <w:rPr>
                <w:rFonts w:ascii="Tahoma" w:hAnsi="Tahoma"/>
                <w:b/>
                <w:sz w:val="25"/>
              </w:rPr>
              <w:t>TOTALS</w:t>
            </w:r>
          </w:p>
        </w:tc>
        <w:tc>
          <w:tcPr>
            <w:tcW w:w="126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c>
          <w:tcPr>
            <w:tcW w:w="1350" w:type="dxa"/>
          </w:tcPr>
          <w:p w:rsidR="00F12A3E" w:rsidRDefault="00F12A3E" w:rsidP="00677CC1">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 w:after="23" w:line="215" w:lineRule="auto"/>
              <w:rPr>
                <w:rFonts w:ascii="Tahoma" w:hAnsi="Tahoma"/>
                <w:sz w:val="25"/>
              </w:rPr>
            </w:pPr>
          </w:p>
        </w:tc>
      </w:tr>
    </w:tbl>
    <w:p w:rsidR="00F12A3E" w:rsidRDefault="00F12A3E" w:rsidP="00A14D6B">
      <w:pPr>
        <w:pStyle w:val="Heading3"/>
      </w:pPr>
    </w:p>
    <w:p w:rsidR="00F12A3E" w:rsidRDefault="00F12A3E" w:rsidP="00A14D6B">
      <w:pPr>
        <w:pStyle w:val="Heading3"/>
      </w:pPr>
      <w:r>
        <w:t>Total Direct + Indirect Hours _______________</w:t>
      </w:r>
    </w:p>
    <w:p w:rsidR="00F12A3E" w:rsidRPr="000E2F97" w:rsidRDefault="00F12A3E" w:rsidP="000E2F97"/>
    <w:p w:rsidR="00F12A3E" w:rsidRDefault="00F12A3E" w:rsidP="00A14D6B">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p w:rsidR="00F12A3E" w:rsidRDefault="00F12A3E" w:rsidP="00A14D6B">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__________________________   ____________                ______________________________</w:t>
      </w:r>
    </w:p>
    <w:p w:rsidR="00F12A3E" w:rsidRDefault="00F12A3E" w:rsidP="00A14D6B">
      <w:pPr>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Supervisor’s Signature                         Date                                    Candidate’s Signature</w:t>
      </w:r>
    </w:p>
    <w:p w:rsidR="00F12A3E" w:rsidRDefault="00F12A3E" w:rsidP="00A14D6B">
      <w:pPr>
        <w:jc w:val="center"/>
      </w:pPr>
    </w:p>
    <w:p w:rsidR="00F12A3E" w:rsidRDefault="00F12A3E" w:rsidP="00A14D6B">
      <w:pPr>
        <w:jc w:val="center"/>
      </w:pPr>
    </w:p>
    <w:p w:rsidR="00F12A3E" w:rsidRDefault="00F12A3E" w:rsidP="00A14D6B">
      <w:pPr>
        <w:jc w:val="center"/>
      </w:pPr>
    </w:p>
    <w:p w:rsidR="00F12A3E" w:rsidRDefault="00F12A3E" w:rsidP="00A14D6B">
      <w:pPr>
        <w:jc w:val="center"/>
      </w:pPr>
    </w:p>
    <w:p w:rsidR="00F12A3E" w:rsidRDefault="00F12A3E" w:rsidP="00A14D6B"/>
    <w:p w:rsidR="00F12A3E" w:rsidRDefault="00F12A3E" w:rsidP="00A14D6B">
      <w:pPr>
        <w:jc w:val="center"/>
      </w:pPr>
      <w:r>
        <w:t>CANDIDATE INFORMATION</w:t>
      </w:r>
    </w:p>
    <w:p w:rsidR="00F12A3E" w:rsidRDefault="00F12A3E" w:rsidP="00A14D6B">
      <w:r>
        <w:t>Course name and number: ________________________________________________</w:t>
      </w:r>
    </w:p>
    <w:p w:rsidR="00F12A3E" w:rsidRDefault="00F12A3E" w:rsidP="00A14D6B"/>
    <w:p w:rsidR="00F12A3E" w:rsidRDefault="00F12A3E" w:rsidP="00A14D6B">
      <w:r>
        <w:t xml:space="preserve">Name: </w:t>
      </w:r>
      <w:r>
        <w:tab/>
        <w:t>_________________________</w:t>
      </w:r>
      <w:r>
        <w:tab/>
        <w:t>Student I.D #_______________________</w:t>
      </w:r>
    </w:p>
    <w:p w:rsidR="00F12A3E" w:rsidRDefault="00F12A3E" w:rsidP="00A14D6B"/>
    <w:p w:rsidR="00F12A3E" w:rsidRDefault="00F12A3E" w:rsidP="00A14D6B">
      <w:r>
        <w:t xml:space="preserve">Cell </w:t>
      </w:r>
      <w:proofErr w:type="gramStart"/>
      <w:r>
        <w:t>Phone  #</w:t>
      </w:r>
      <w:proofErr w:type="gramEnd"/>
      <w:r>
        <w:t xml:space="preserve"> ___________________________________</w:t>
      </w:r>
    </w:p>
    <w:p w:rsidR="00F12A3E" w:rsidRDefault="00F12A3E" w:rsidP="00A14D6B">
      <w:r>
        <w:t xml:space="preserve"> </w:t>
      </w:r>
    </w:p>
    <w:p w:rsidR="00F12A3E" w:rsidRDefault="00F12A3E" w:rsidP="00A14D6B">
      <w:r>
        <w:t>Gender _____________</w:t>
      </w:r>
      <w:r>
        <w:tab/>
      </w:r>
      <w:r>
        <w:tab/>
      </w:r>
      <w:r>
        <w:tab/>
        <w:t>Race: ______________</w:t>
      </w:r>
    </w:p>
    <w:p w:rsidR="00F12A3E" w:rsidRDefault="00F12A3E" w:rsidP="00A14D6B"/>
    <w:p w:rsidR="00F12A3E" w:rsidRDefault="00F12A3E" w:rsidP="00A14D6B">
      <w:r>
        <w:t>Home Phone #: ___________________</w:t>
      </w:r>
      <w:r>
        <w:tab/>
        <w:t>Work Phone #: ________________</w:t>
      </w:r>
    </w:p>
    <w:p w:rsidR="00F12A3E" w:rsidRDefault="00F12A3E" w:rsidP="00A14D6B"/>
    <w:p w:rsidR="00F12A3E" w:rsidRDefault="00F12A3E" w:rsidP="00A14D6B">
      <w:proofErr w:type="gramStart"/>
      <w:r>
        <w:t>e-mail</w:t>
      </w:r>
      <w:proofErr w:type="gramEnd"/>
      <w:r>
        <w:t xml:space="preserve"> Address: ______________________</w:t>
      </w:r>
      <w:r>
        <w:tab/>
        <w:t>Number of hours this semester: _____</w:t>
      </w:r>
    </w:p>
    <w:p w:rsidR="00F12A3E" w:rsidRDefault="00F12A3E" w:rsidP="00A14D6B"/>
    <w:p w:rsidR="00F12A3E" w:rsidRDefault="00F12A3E" w:rsidP="00A14D6B">
      <w:r>
        <w:t>Number of hours working this semester: __________</w:t>
      </w:r>
    </w:p>
    <w:p w:rsidR="00F12A3E" w:rsidRDefault="00F12A3E" w:rsidP="00A14D6B"/>
    <w:p w:rsidR="00F12A3E" w:rsidRDefault="00F12A3E" w:rsidP="00A14D6B">
      <w:r>
        <w:t>Home Address: ____________________________________________________</w:t>
      </w:r>
    </w:p>
    <w:p w:rsidR="00F12A3E" w:rsidRDefault="00F12A3E" w:rsidP="00A14D6B"/>
    <w:p w:rsidR="00F12A3E" w:rsidRDefault="00F12A3E" w:rsidP="00A14D6B">
      <w:r>
        <w:t>Fax#: ________________________</w:t>
      </w:r>
      <w:r>
        <w:tab/>
      </w:r>
      <w:r>
        <w:tab/>
        <w:t>Emergency Contact: _____________</w:t>
      </w:r>
    </w:p>
    <w:p w:rsidR="00F12A3E" w:rsidRDefault="00F12A3E" w:rsidP="00A14D6B"/>
    <w:p w:rsidR="00F12A3E" w:rsidRDefault="00F12A3E" w:rsidP="00A14D6B">
      <w:r>
        <w:t>Goal Degree:  _________________</w:t>
      </w:r>
    </w:p>
    <w:p w:rsidR="00F12A3E" w:rsidRDefault="00F12A3E" w:rsidP="00A14D6B"/>
    <w:p w:rsidR="00F12A3E" w:rsidRDefault="00F12A3E" w:rsidP="00A14D6B">
      <w:r>
        <w:t>Major: _______________________________________</w:t>
      </w:r>
    </w:p>
    <w:p w:rsidR="00F12A3E" w:rsidRDefault="00F12A3E" w:rsidP="00A14D6B"/>
    <w:p w:rsidR="00F12A3E" w:rsidRDefault="00F12A3E" w:rsidP="00A14D6B">
      <w:r>
        <w:t>What type of work do you do? _________________________________________</w:t>
      </w:r>
    </w:p>
    <w:p w:rsidR="00F12A3E" w:rsidRDefault="00F12A3E" w:rsidP="00A14D6B"/>
    <w:p w:rsidR="00F12A3E" w:rsidRDefault="00F12A3E" w:rsidP="00A14D6B">
      <w:r>
        <w:t>Goal for taking this course: ____________________________________________</w:t>
      </w:r>
    </w:p>
    <w:p w:rsidR="00F12A3E" w:rsidRDefault="00F12A3E" w:rsidP="00A14D6B"/>
    <w:p w:rsidR="00F12A3E" w:rsidRDefault="00F12A3E" w:rsidP="00A14D6B">
      <w:pPr>
        <w:pBdr>
          <w:top w:val="single" w:sz="12" w:space="1" w:color="auto"/>
          <w:bottom w:val="single" w:sz="12" w:space="1" w:color="auto"/>
        </w:pBdr>
      </w:pPr>
    </w:p>
    <w:p w:rsidR="00F12A3E" w:rsidRDefault="00F12A3E" w:rsidP="00A14D6B">
      <w:pPr>
        <w:pBdr>
          <w:bottom w:val="single" w:sz="12" w:space="1" w:color="auto"/>
          <w:between w:val="single" w:sz="12" w:space="1" w:color="auto"/>
        </w:pBdr>
      </w:pPr>
    </w:p>
    <w:p w:rsidR="00F12A3E" w:rsidRDefault="00F12A3E" w:rsidP="00A14D6B">
      <w:pPr>
        <w:pBdr>
          <w:bottom w:val="single" w:sz="12" w:space="1" w:color="auto"/>
          <w:between w:val="single" w:sz="12" w:space="1" w:color="auto"/>
        </w:pBdr>
      </w:pPr>
    </w:p>
    <w:p w:rsidR="00F12A3E" w:rsidRDefault="00F12A3E" w:rsidP="00A14D6B"/>
    <w:p w:rsidR="00F12A3E" w:rsidRDefault="00F12A3E" w:rsidP="00A14D6B">
      <w:r>
        <w:t>How many other courses have you taken at FGCU? ________</w:t>
      </w:r>
    </w:p>
    <w:p w:rsidR="00F12A3E" w:rsidRDefault="00F12A3E" w:rsidP="00A14D6B"/>
    <w:p w:rsidR="00F12A3E" w:rsidRDefault="00F12A3E" w:rsidP="005A7D0E">
      <w:r>
        <w:t>How many hours do you need to complete before graduation? ________</w:t>
      </w:r>
    </w:p>
    <w:p w:rsidR="00F12A3E" w:rsidRDefault="00F12A3E" w:rsidP="005A7D0E"/>
    <w:p w:rsidR="00F12A3E" w:rsidRDefault="00F12A3E" w:rsidP="005A7D0E">
      <w:r>
        <w:t>Other information important to your program:</w:t>
      </w:r>
    </w:p>
    <w:p w:rsidR="00F12A3E" w:rsidRDefault="00F12A3E" w:rsidP="005A7D0E"/>
    <w:p w:rsidR="00F12A3E" w:rsidRDefault="00F12A3E" w:rsidP="005A7D0E"/>
    <w:p w:rsidR="00F12A3E" w:rsidRDefault="00F12A3E" w:rsidP="005A7D0E"/>
    <w:p w:rsidR="00F12A3E" w:rsidRDefault="00F12A3E" w:rsidP="005A7D0E"/>
    <w:p w:rsidR="00F12A3E" w:rsidRDefault="00F12A3E" w:rsidP="005A7D0E"/>
    <w:p w:rsidR="00F12A3E" w:rsidRDefault="00F12A3E" w:rsidP="005A7D0E"/>
    <w:p w:rsidR="00F12A3E" w:rsidRDefault="00F12A3E" w:rsidP="005A7D0E"/>
    <w:p w:rsidR="00F12A3E" w:rsidRDefault="00F12A3E" w:rsidP="005A7D0E"/>
    <w:p w:rsidR="00F12A3E" w:rsidRDefault="00F12A3E" w:rsidP="005A7D0E"/>
    <w:p w:rsidR="00F12A3E" w:rsidRDefault="00F12A3E" w:rsidP="005A7D0E"/>
    <w:p w:rsidR="00F12A3E" w:rsidRDefault="00F12A3E" w:rsidP="005A7D0E"/>
    <w:p w:rsidR="00DF531F" w:rsidRDefault="00DF531F" w:rsidP="005A7D0E"/>
    <w:p w:rsidR="00DF531F" w:rsidRDefault="00DF531F" w:rsidP="005A7D0E"/>
    <w:p w:rsidR="00F12A3E" w:rsidRDefault="00F12A3E" w:rsidP="005A7D0E"/>
    <w:p w:rsidR="00F12A3E" w:rsidRDefault="00F12A3E" w:rsidP="000E29DA">
      <w:pPr>
        <w:jc w:val="center"/>
        <w:rPr>
          <w:b/>
          <w:bCs/>
          <w:sz w:val="28"/>
        </w:rPr>
      </w:pPr>
      <w:r>
        <w:rPr>
          <w:b/>
          <w:bCs/>
          <w:sz w:val="28"/>
        </w:rPr>
        <w:t>Practice Session Evaluation Form</w:t>
      </w:r>
    </w:p>
    <w:p w:rsidR="00F12A3E" w:rsidRDefault="00F12A3E" w:rsidP="000E29DA"/>
    <w:p w:rsidR="00F12A3E" w:rsidRDefault="00F12A3E" w:rsidP="00A14D6B">
      <w:r>
        <w:t>Student Counselor’s Name: ________________________________</w:t>
      </w:r>
      <w:r>
        <w:tab/>
      </w:r>
      <w:r>
        <w:tab/>
        <w:t>Date: ______________</w:t>
      </w:r>
    </w:p>
    <w:p w:rsidR="00F12A3E" w:rsidRDefault="00F12A3E" w:rsidP="00A14D6B">
      <w:r>
        <w:t>Reviewer ______________________________</w:t>
      </w:r>
      <w:r>
        <w:tab/>
      </w:r>
      <w:r>
        <w:tab/>
        <w:t>Session # _______________</w:t>
      </w:r>
    </w:p>
    <w:p w:rsidR="00F12A3E" w:rsidRDefault="00F12A3E" w:rsidP="00A14D6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236"/>
        <w:gridCol w:w="258"/>
        <w:gridCol w:w="236"/>
        <w:gridCol w:w="365"/>
        <w:gridCol w:w="236"/>
        <w:gridCol w:w="304"/>
        <w:gridCol w:w="236"/>
        <w:gridCol w:w="304"/>
        <w:gridCol w:w="236"/>
        <w:gridCol w:w="304"/>
        <w:gridCol w:w="236"/>
        <w:gridCol w:w="360"/>
        <w:gridCol w:w="360"/>
        <w:gridCol w:w="304"/>
        <w:gridCol w:w="236"/>
        <w:gridCol w:w="304"/>
        <w:gridCol w:w="236"/>
        <w:gridCol w:w="304"/>
        <w:gridCol w:w="236"/>
        <w:gridCol w:w="304"/>
        <w:gridCol w:w="236"/>
        <w:gridCol w:w="304"/>
        <w:gridCol w:w="236"/>
        <w:gridCol w:w="304"/>
        <w:gridCol w:w="236"/>
        <w:gridCol w:w="360"/>
      </w:tblGrid>
      <w:tr w:rsidR="00F12A3E" w:rsidTr="00677CC1">
        <w:tc>
          <w:tcPr>
            <w:tcW w:w="2377" w:type="dxa"/>
          </w:tcPr>
          <w:p w:rsidR="00F12A3E" w:rsidRPr="00920D79" w:rsidRDefault="00F12A3E" w:rsidP="00677CC1">
            <w:pPr>
              <w:rPr>
                <w:b/>
                <w:szCs w:val="22"/>
              </w:rPr>
            </w:pPr>
            <w:r w:rsidRPr="00920D79">
              <w:rPr>
                <w:b/>
                <w:sz w:val="22"/>
                <w:szCs w:val="22"/>
              </w:rPr>
              <w:t>Demonstrated Skills</w:t>
            </w:r>
          </w:p>
        </w:tc>
        <w:tc>
          <w:tcPr>
            <w:tcW w:w="7271" w:type="dxa"/>
            <w:gridSpan w:val="26"/>
          </w:tcPr>
          <w:p w:rsidR="00F12A3E" w:rsidRPr="00920D79" w:rsidRDefault="00F12A3E" w:rsidP="00677CC1">
            <w:pPr>
              <w:rPr>
                <w:szCs w:val="22"/>
              </w:rPr>
            </w:pPr>
            <w:r w:rsidRPr="00920D79">
              <w:rPr>
                <w:sz w:val="22"/>
                <w:szCs w:val="22"/>
              </w:rPr>
              <w:t>Number of times observed</w:t>
            </w:r>
          </w:p>
        </w:tc>
      </w:tr>
      <w:tr w:rsidR="00F12A3E" w:rsidTr="00677CC1">
        <w:tc>
          <w:tcPr>
            <w:tcW w:w="2377" w:type="dxa"/>
          </w:tcPr>
          <w:p w:rsidR="00F12A3E" w:rsidRPr="00920D79" w:rsidRDefault="00F12A3E" w:rsidP="00677CC1">
            <w:pPr>
              <w:rPr>
                <w:szCs w:val="22"/>
              </w:rPr>
            </w:pPr>
            <w:r w:rsidRPr="00920D79">
              <w:rPr>
                <w:sz w:val="22"/>
                <w:szCs w:val="22"/>
              </w:rPr>
              <w:t>Ethical Behavior</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Cultural competence</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Wellness Focus</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Maintains eye contact</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Appropriate vocal quality</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Verbal tracking</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lastRenderedPageBreak/>
              <w:t>Appropriate body language</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Positive assets search</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9648" w:type="dxa"/>
            <w:gridSpan w:val="27"/>
          </w:tcPr>
          <w:p w:rsidR="00F12A3E" w:rsidRPr="00920D79" w:rsidRDefault="00F12A3E" w:rsidP="00677CC1">
            <w:pPr>
              <w:rPr>
                <w:szCs w:val="22"/>
              </w:rPr>
            </w:pPr>
            <w:r w:rsidRPr="00920D79">
              <w:rPr>
                <w:b/>
                <w:sz w:val="22"/>
                <w:szCs w:val="22"/>
              </w:rPr>
              <w:t>Basic Listening Skills</w:t>
            </w:r>
          </w:p>
        </w:tc>
      </w:tr>
      <w:tr w:rsidR="00F12A3E" w:rsidTr="00677CC1">
        <w:tc>
          <w:tcPr>
            <w:tcW w:w="2377" w:type="dxa"/>
          </w:tcPr>
          <w:p w:rsidR="00F12A3E" w:rsidRPr="00920D79" w:rsidRDefault="00F12A3E" w:rsidP="00677CC1">
            <w:pPr>
              <w:rPr>
                <w:szCs w:val="22"/>
              </w:rPr>
            </w:pPr>
            <w:r w:rsidRPr="00920D79">
              <w:rPr>
                <w:sz w:val="22"/>
                <w:szCs w:val="22"/>
              </w:rPr>
              <w:t>Closed questions</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Open questions</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Client observation</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Encouraging</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 xml:space="preserve">Summarizing </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Paraphrasing</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Reflection of feeling</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Cutting off client</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9648" w:type="dxa"/>
            <w:gridSpan w:val="27"/>
          </w:tcPr>
          <w:p w:rsidR="00F12A3E" w:rsidRPr="00920D79" w:rsidRDefault="00F12A3E" w:rsidP="00677CC1">
            <w:pPr>
              <w:rPr>
                <w:szCs w:val="22"/>
              </w:rPr>
            </w:pPr>
            <w:r w:rsidRPr="00920D79">
              <w:rPr>
                <w:b/>
                <w:sz w:val="22"/>
                <w:szCs w:val="22"/>
              </w:rPr>
              <w:t>Influencing Skills</w:t>
            </w:r>
          </w:p>
        </w:tc>
      </w:tr>
      <w:tr w:rsidR="00F12A3E" w:rsidTr="00677CC1">
        <w:tc>
          <w:tcPr>
            <w:tcW w:w="2377" w:type="dxa"/>
          </w:tcPr>
          <w:p w:rsidR="00F12A3E" w:rsidRPr="00920D79" w:rsidRDefault="00F12A3E" w:rsidP="00677CC1">
            <w:pPr>
              <w:rPr>
                <w:szCs w:val="22"/>
              </w:rPr>
            </w:pPr>
            <w:r w:rsidRPr="00920D79">
              <w:rPr>
                <w:sz w:val="22"/>
                <w:szCs w:val="22"/>
              </w:rPr>
              <w:t>Confrontation</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Focusing</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Reflection of Meaning</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Interpretation</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b/>
                <w:szCs w:val="22"/>
              </w:rPr>
            </w:pPr>
            <w:r w:rsidRPr="00920D79">
              <w:rPr>
                <w:sz w:val="22"/>
                <w:szCs w:val="22"/>
              </w:rPr>
              <w:t>Reframing</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Logical Consequences</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Appropriate Self-disclosure</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Feedback</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Reaching and giving information</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Directives</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Pr>
                <w:sz w:val="22"/>
                <w:szCs w:val="22"/>
              </w:rPr>
              <w:t>Confrontation</w:t>
            </w:r>
          </w:p>
        </w:tc>
        <w:tc>
          <w:tcPr>
            <w:tcW w:w="7271" w:type="dxa"/>
            <w:gridSpan w:val="26"/>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Pr>
                <w:sz w:val="22"/>
                <w:szCs w:val="22"/>
              </w:rPr>
              <w:t>Other</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Default="00F12A3E" w:rsidP="00677CC1">
            <w:pPr>
              <w:rPr>
                <w:szCs w:val="22"/>
              </w:rPr>
            </w:pP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9648" w:type="dxa"/>
            <w:gridSpan w:val="27"/>
          </w:tcPr>
          <w:p w:rsidR="00F12A3E" w:rsidRPr="00920D79" w:rsidRDefault="00F12A3E" w:rsidP="00677CC1">
            <w:pPr>
              <w:rPr>
                <w:szCs w:val="22"/>
              </w:rPr>
            </w:pPr>
            <w:r w:rsidRPr="00920D79">
              <w:rPr>
                <w:b/>
                <w:sz w:val="22"/>
                <w:szCs w:val="22"/>
              </w:rPr>
              <w:t>Stages of interview</w:t>
            </w:r>
          </w:p>
        </w:tc>
      </w:tr>
      <w:tr w:rsidR="00F12A3E" w:rsidTr="00677CC1">
        <w:tc>
          <w:tcPr>
            <w:tcW w:w="2377" w:type="dxa"/>
          </w:tcPr>
          <w:p w:rsidR="00F12A3E" w:rsidRPr="00920D79" w:rsidRDefault="00F12A3E" w:rsidP="00677CC1">
            <w:pPr>
              <w:rPr>
                <w:szCs w:val="22"/>
              </w:rPr>
            </w:pPr>
            <w:r w:rsidRPr="00920D79">
              <w:rPr>
                <w:sz w:val="22"/>
                <w:szCs w:val="22"/>
              </w:rPr>
              <w:t>Initiating in interview</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Established rapport</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Gathering data</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Mutual Goal Setting</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Exploring Alternatives</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Pr>
                <w:sz w:val="22"/>
                <w:szCs w:val="22"/>
              </w:rPr>
              <w:t>Therapeutic Intervention</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Default="00F12A3E" w:rsidP="00677CC1">
            <w:pPr>
              <w:rPr>
                <w:szCs w:val="22"/>
              </w:rPr>
            </w:pPr>
            <w:r>
              <w:rPr>
                <w:sz w:val="22"/>
                <w:szCs w:val="22"/>
              </w:rPr>
              <w:t>Other</w:t>
            </w:r>
          </w:p>
          <w:p w:rsidR="00F12A3E" w:rsidRPr="00920D79" w:rsidRDefault="00F12A3E" w:rsidP="00677CC1">
            <w:pPr>
              <w:rPr>
                <w:szCs w:val="22"/>
              </w:rPr>
            </w:pP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r w:rsidR="00F12A3E" w:rsidTr="00677CC1">
        <w:tc>
          <w:tcPr>
            <w:tcW w:w="2377" w:type="dxa"/>
          </w:tcPr>
          <w:p w:rsidR="00F12A3E" w:rsidRPr="00920D79" w:rsidRDefault="00F12A3E" w:rsidP="00677CC1">
            <w:pPr>
              <w:rPr>
                <w:szCs w:val="22"/>
              </w:rPr>
            </w:pPr>
            <w:r w:rsidRPr="00920D79">
              <w:rPr>
                <w:sz w:val="22"/>
                <w:szCs w:val="22"/>
              </w:rPr>
              <w:t>Termination</w:t>
            </w:r>
            <w:r>
              <w:rPr>
                <w:sz w:val="22"/>
                <w:szCs w:val="22"/>
              </w:rPr>
              <w:t xml:space="preserve"> / closing  session</w:t>
            </w:r>
            <w:r w:rsidRPr="00920D79">
              <w:rPr>
                <w:sz w:val="22"/>
                <w:szCs w:val="22"/>
              </w:rPr>
              <w:t xml:space="preserve">  </w:t>
            </w:r>
          </w:p>
        </w:tc>
        <w:tc>
          <w:tcPr>
            <w:tcW w:w="236" w:type="dxa"/>
          </w:tcPr>
          <w:p w:rsidR="00F12A3E" w:rsidRPr="00920D79" w:rsidRDefault="00F12A3E" w:rsidP="00677CC1">
            <w:pPr>
              <w:rPr>
                <w:szCs w:val="22"/>
              </w:rPr>
            </w:pPr>
          </w:p>
        </w:tc>
        <w:tc>
          <w:tcPr>
            <w:tcW w:w="258"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5"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60"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04" w:type="dxa"/>
          </w:tcPr>
          <w:p w:rsidR="00F12A3E" w:rsidRPr="00920D79" w:rsidRDefault="00F12A3E" w:rsidP="00677CC1">
            <w:pPr>
              <w:rPr>
                <w:szCs w:val="22"/>
              </w:rPr>
            </w:pPr>
          </w:p>
        </w:tc>
        <w:tc>
          <w:tcPr>
            <w:tcW w:w="236" w:type="dxa"/>
          </w:tcPr>
          <w:p w:rsidR="00F12A3E" w:rsidRPr="00920D79" w:rsidRDefault="00F12A3E" w:rsidP="00677CC1">
            <w:pPr>
              <w:rPr>
                <w:szCs w:val="22"/>
              </w:rPr>
            </w:pPr>
          </w:p>
        </w:tc>
        <w:tc>
          <w:tcPr>
            <w:tcW w:w="360" w:type="dxa"/>
          </w:tcPr>
          <w:p w:rsidR="00F12A3E" w:rsidRPr="00920D79" w:rsidRDefault="00F12A3E" w:rsidP="00677CC1">
            <w:pPr>
              <w:rPr>
                <w:szCs w:val="22"/>
              </w:rPr>
            </w:pPr>
          </w:p>
        </w:tc>
      </w:tr>
    </w:tbl>
    <w:p w:rsidR="00F12A3E" w:rsidRDefault="00F12A3E" w:rsidP="00A14D6B"/>
    <w:p w:rsidR="00F12A3E" w:rsidRDefault="00F12A3E" w:rsidP="00A14D6B"/>
    <w:p w:rsidR="00F12A3E" w:rsidRDefault="00F12A3E" w:rsidP="00A14D6B"/>
    <w:p w:rsidR="00F12A3E" w:rsidRDefault="00F12A3E" w:rsidP="00A14D6B">
      <w:r>
        <w:t>Candidate’s Name: ____________________________ Reviewer’s Name: __________________</w:t>
      </w:r>
    </w:p>
    <w:p w:rsidR="00F12A3E" w:rsidRDefault="00F12A3E" w:rsidP="00A14D6B"/>
    <w:p w:rsidR="00F12A3E" w:rsidRDefault="00F12A3E" w:rsidP="00A14D6B"/>
    <w:p w:rsidR="00F12A3E" w:rsidRDefault="00F12A3E" w:rsidP="00A14D6B">
      <w:r>
        <w:t xml:space="preserve">Session Type: Group </w:t>
      </w:r>
      <w:r>
        <w:tab/>
        <w:t xml:space="preserve">    Individual </w:t>
      </w:r>
      <w:r>
        <w:tab/>
        <w:t xml:space="preserve">  Family </w:t>
      </w:r>
      <w:r>
        <w:tab/>
        <w:t>Date Reviewed:</w:t>
      </w:r>
      <w:r>
        <w:tab/>
      </w:r>
    </w:p>
    <w:p w:rsidR="00F12A3E" w:rsidRDefault="00F12A3E" w:rsidP="00A14D6B">
      <w:r>
        <w:t xml:space="preserve">Session #: ____________ </w:t>
      </w:r>
    </w:p>
    <w:p w:rsidR="00F12A3E" w:rsidRDefault="00F12A3E" w:rsidP="00A14D6B">
      <w:pPr>
        <w:rPr>
          <w:b/>
          <w:bCs/>
        </w:rPr>
      </w:pPr>
    </w:p>
    <w:p w:rsidR="00F12A3E" w:rsidRDefault="00F12A3E" w:rsidP="00A14D6B">
      <w:pPr>
        <w:rPr>
          <w:b/>
          <w:bCs/>
        </w:rPr>
      </w:pPr>
    </w:p>
    <w:p w:rsidR="00F12A3E" w:rsidRDefault="00F12A3E" w:rsidP="00A14D6B">
      <w:pPr>
        <w:rPr>
          <w:b/>
          <w:bCs/>
        </w:rPr>
      </w:pPr>
    </w:p>
    <w:p w:rsidR="00F12A3E" w:rsidRDefault="00F12A3E" w:rsidP="00A14D6B">
      <w:r>
        <w:rPr>
          <w:b/>
          <w:bCs/>
        </w:rPr>
        <w:t>Comments Regarding Content of Session</w:t>
      </w:r>
      <w:r>
        <w:t xml:space="preserve">: </w:t>
      </w:r>
    </w:p>
    <w:p w:rsidR="00F12A3E" w:rsidRDefault="00F12A3E" w:rsidP="00A14D6B"/>
    <w:p w:rsidR="00F12A3E" w:rsidRDefault="00F12A3E" w:rsidP="00A14D6B"/>
    <w:p w:rsidR="00F12A3E" w:rsidRDefault="00F12A3E" w:rsidP="00A14D6B"/>
    <w:p w:rsidR="00F12A3E" w:rsidRDefault="00F12A3E" w:rsidP="00A14D6B"/>
    <w:p w:rsidR="00F12A3E" w:rsidRDefault="00F12A3E" w:rsidP="00A14D6B"/>
    <w:p w:rsidR="00F12A3E" w:rsidRDefault="00F12A3E" w:rsidP="00A14D6B">
      <w:pPr>
        <w:rPr>
          <w:b/>
          <w:bCs/>
        </w:rPr>
      </w:pPr>
    </w:p>
    <w:p w:rsidR="00F12A3E" w:rsidRDefault="00F12A3E" w:rsidP="00A14D6B">
      <w:pPr>
        <w:rPr>
          <w:b/>
          <w:bCs/>
        </w:rPr>
      </w:pPr>
    </w:p>
    <w:p w:rsidR="00F12A3E" w:rsidRDefault="00F12A3E" w:rsidP="00A14D6B">
      <w:pPr>
        <w:rPr>
          <w:b/>
          <w:bCs/>
        </w:rPr>
      </w:pPr>
    </w:p>
    <w:p w:rsidR="00F12A3E" w:rsidRDefault="00F12A3E" w:rsidP="00A14D6B">
      <w:r>
        <w:rPr>
          <w:b/>
          <w:bCs/>
        </w:rPr>
        <w:t>Comments Regarding Interactions</w:t>
      </w:r>
      <w:r>
        <w:t xml:space="preserve">: </w:t>
      </w:r>
    </w:p>
    <w:p w:rsidR="00F12A3E" w:rsidRDefault="00F12A3E" w:rsidP="00A14D6B">
      <w:pPr>
        <w:rPr>
          <w:b/>
          <w:bCs/>
        </w:rPr>
      </w:pPr>
    </w:p>
    <w:p w:rsidR="00F12A3E" w:rsidRDefault="00F12A3E" w:rsidP="00A14D6B">
      <w:pPr>
        <w:rPr>
          <w:b/>
          <w:bCs/>
        </w:rPr>
      </w:pPr>
    </w:p>
    <w:p w:rsidR="00F12A3E" w:rsidRDefault="00F12A3E" w:rsidP="00A14D6B">
      <w:pPr>
        <w:rPr>
          <w:b/>
          <w:bCs/>
        </w:rPr>
      </w:pPr>
    </w:p>
    <w:p w:rsidR="00F12A3E" w:rsidRDefault="00F12A3E" w:rsidP="00A14D6B">
      <w:pPr>
        <w:rPr>
          <w:b/>
          <w:bCs/>
        </w:rPr>
      </w:pPr>
    </w:p>
    <w:p w:rsidR="00F12A3E" w:rsidRDefault="00F12A3E" w:rsidP="00A14D6B">
      <w:pPr>
        <w:rPr>
          <w:b/>
          <w:bCs/>
        </w:rPr>
      </w:pPr>
    </w:p>
    <w:p w:rsidR="00F12A3E" w:rsidRDefault="00F12A3E" w:rsidP="00A14D6B">
      <w:pPr>
        <w:rPr>
          <w:b/>
          <w:bCs/>
        </w:rPr>
      </w:pPr>
    </w:p>
    <w:p w:rsidR="00F12A3E" w:rsidRDefault="00F12A3E" w:rsidP="00A14D6B">
      <w:pPr>
        <w:rPr>
          <w:b/>
          <w:bCs/>
        </w:rPr>
      </w:pPr>
    </w:p>
    <w:p w:rsidR="00F12A3E" w:rsidRDefault="00F12A3E" w:rsidP="00A14D6B">
      <w:pPr>
        <w:rPr>
          <w:b/>
          <w:bCs/>
        </w:rPr>
      </w:pPr>
    </w:p>
    <w:p w:rsidR="00F12A3E" w:rsidRDefault="00F12A3E" w:rsidP="00A14D6B">
      <w:pPr>
        <w:rPr>
          <w:b/>
          <w:bCs/>
        </w:rPr>
      </w:pPr>
    </w:p>
    <w:p w:rsidR="00F12A3E" w:rsidRDefault="00F12A3E" w:rsidP="00A14D6B">
      <w:r>
        <w:rPr>
          <w:b/>
          <w:bCs/>
        </w:rPr>
        <w:t>Strengths:</w:t>
      </w:r>
      <w:r>
        <w:t xml:space="preserve">  </w:t>
      </w:r>
    </w:p>
    <w:p w:rsidR="00F12A3E" w:rsidRDefault="00F12A3E" w:rsidP="00A14D6B"/>
    <w:p w:rsidR="00F12A3E" w:rsidRDefault="00F12A3E" w:rsidP="00A14D6B"/>
    <w:p w:rsidR="00F12A3E" w:rsidRDefault="00F12A3E" w:rsidP="00A14D6B"/>
    <w:p w:rsidR="00F12A3E" w:rsidRDefault="00F12A3E" w:rsidP="00A14D6B"/>
    <w:p w:rsidR="00F12A3E" w:rsidRDefault="00F12A3E" w:rsidP="00A14D6B"/>
    <w:p w:rsidR="00F12A3E" w:rsidRDefault="00F12A3E" w:rsidP="00A14D6B"/>
    <w:p w:rsidR="00F12A3E" w:rsidRDefault="00F12A3E" w:rsidP="00A14D6B"/>
    <w:p w:rsidR="00F12A3E" w:rsidRDefault="00F12A3E" w:rsidP="00A14D6B"/>
    <w:p w:rsidR="00F12A3E" w:rsidRDefault="00F12A3E" w:rsidP="00A14D6B">
      <w:r>
        <w:rPr>
          <w:b/>
          <w:bCs/>
        </w:rPr>
        <w:t>Areas for More Work</w:t>
      </w:r>
      <w:r>
        <w:t xml:space="preserve">: </w:t>
      </w:r>
    </w:p>
    <w:p w:rsidR="00F12A3E" w:rsidRDefault="00F12A3E" w:rsidP="00A14D6B"/>
    <w:p w:rsidR="00F12A3E" w:rsidRDefault="00F12A3E" w:rsidP="00A14D6B">
      <w:r>
        <w:br w:type="page"/>
      </w:r>
    </w:p>
    <w:p w:rsidR="00F12A3E" w:rsidRDefault="00F12A3E" w:rsidP="00A14D6B"/>
    <w:p w:rsidR="00F12A3E" w:rsidRDefault="00F12A3E" w:rsidP="00A14D6B">
      <w:pPr>
        <w:jc w:val="center"/>
      </w:pPr>
      <w:r>
        <w:t>Outline for Your Philosophy of Counseling</w:t>
      </w:r>
    </w:p>
    <w:p w:rsidR="00F12A3E" w:rsidRDefault="00F12A3E" w:rsidP="00A14D6B">
      <w:pPr>
        <w:jc w:val="center"/>
      </w:pPr>
    </w:p>
    <w:p w:rsidR="00F12A3E" w:rsidRDefault="00F12A3E" w:rsidP="00A14D6B">
      <w:r>
        <w:t>What do you think motivates people to behave the way they do?</w:t>
      </w:r>
    </w:p>
    <w:p w:rsidR="00F12A3E" w:rsidRDefault="00F12A3E" w:rsidP="00A14D6B"/>
    <w:p w:rsidR="00F12A3E" w:rsidRDefault="00F12A3E" w:rsidP="00A14D6B">
      <w:r>
        <w:t>How do you think people determine what is important to them?</w:t>
      </w:r>
    </w:p>
    <w:p w:rsidR="00F12A3E" w:rsidRDefault="00F12A3E" w:rsidP="00A14D6B"/>
    <w:p w:rsidR="00F12A3E" w:rsidRDefault="00F12A3E" w:rsidP="00A14D6B">
      <w:r>
        <w:t>How do you think people change</w:t>
      </w:r>
      <w:r w:rsidR="00CB4D98">
        <w:t>, and w</w:t>
      </w:r>
      <w:r>
        <w:t xml:space="preserve">hat helps </w:t>
      </w:r>
      <w:r w:rsidR="00CB4D98">
        <w:t>them</w:t>
      </w:r>
      <w:r>
        <w:t xml:space="preserve"> to change, both in a therapeutic setting and in the outside world?</w:t>
      </w:r>
    </w:p>
    <w:p w:rsidR="00F12A3E" w:rsidRDefault="00F12A3E" w:rsidP="00A14D6B"/>
    <w:p w:rsidR="00F12A3E" w:rsidRDefault="00F12A3E" w:rsidP="00A14D6B">
      <w:r>
        <w:t>What is the role of diagnosis?</w:t>
      </w:r>
    </w:p>
    <w:p w:rsidR="00F12A3E" w:rsidRDefault="00F12A3E" w:rsidP="00A14D6B"/>
    <w:p w:rsidR="00F12A3E" w:rsidRDefault="00F12A3E" w:rsidP="00A14D6B">
      <w:r>
        <w:t>What is the role of the counselor?</w:t>
      </w:r>
    </w:p>
    <w:p w:rsidR="00F12A3E" w:rsidRDefault="00F12A3E" w:rsidP="00A14D6B"/>
    <w:p w:rsidR="00F12A3E" w:rsidRDefault="00F12A3E" w:rsidP="00A14D6B">
      <w:r>
        <w:t xml:space="preserve">From what you’ve learned about theory at this point in your program, which theorist do you think best represents your approach to counseling at the present time? </w:t>
      </w:r>
    </w:p>
    <w:p w:rsidR="00F12A3E" w:rsidRDefault="00F12A3E" w:rsidP="00A14D6B">
      <w:r>
        <w:t xml:space="preserve">Why? </w:t>
      </w:r>
    </w:p>
    <w:p w:rsidR="00F12A3E" w:rsidRDefault="00F12A3E" w:rsidP="00A14D6B"/>
    <w:p w:rsidR="00F12A3E" w:rsidRDefault="00F12A3E" w:rsidP="00A14D6B">
      <w:r>
        <w:t xml:space="preserve">You may use a reference or two with this paper, but it is mostly about what you think.   Also, your strengths as a person and a counselor are not as important in this paper as your </w:t>
      </w:r>
      <w:r w:rsidRPr="00FD58D6">
        <w:rPr>
          <w:i/>
        </w:rPr>
        <w:t>professional perspective</w:t>
      </w:r>
      <w:r>
        <w:t xml:space="preserve"> based on what you’ve learned so far.</w:t>
      </w:r>
    </w:p>
    <w:p w:rsidR="00F12A3E" w:rsidRDefault="00F12A3E" w:rsidP="00A14D6B"/>
    <w:p w:rsidR="00F12A3E" w:rsidRDefault="00F12A3E" w:rsidP="00A14D6B"/>
    <w:p w:rsidR="00F12A3E" w:rsidRPr="00A14D6B" w:rsidRDefault="00F12A3E" w:rsidP="00A14D6B"/>
    <w:sectPr w:rsidR="00F12A3E" w:rsidRPr="00A14D6B" w:rsidSect="00A14D6B">
      <w:footnotePr>
        <w:numFmt w:val="lowerLetter"/>
      </w:footnotePr>
      <w:endnotePr>
        <w:numFmt w:val="lowerLetter"/>
      </w:endnotePr>
      <w:pgSz w:w="12240" w:h="15840"/>
      <w:pgMar w:top="720" w:right="720" w:bottom="720" w:left="720" w:header="1440" w:footer="1440" w:gutter="0"/>
      <w:cols w:space="720"/>
      <w:rtlGutter/>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nsid w:val="00000002"/>
    <w:multiLevelType w:val="multilevel"/>
    <w:tmpl w:val="00000002"/>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2">
    <w:nsid w:val="00000003"/>
    <w:multiLevelType w:val="multilevel"/>
    <w:tmpl w:val="00000003"/>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3">
    <w:nsid w:val="00000004"/>
    <w:multiLevelType w:val="multilevel"/>
    <w:tmpl w:val="00000004"/>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4">
    <w:nsid w:val="00000005"/>
    <w:multiLevelType w:val="multilevel"/>
    <w:tmpl w:val="00000005"/>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5">
    <w:nsid w:val="00000006"/>
    <w:multiLevelType w:val="multilevel"/>
    <w:tmpl w:val="00000006"/>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6">
    <w:nsid w:val="00000007"/>
    <w:multiLevelType w:val="multilevel"/>
    <w:tmpl w:val="00000007"/>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7">
    <w:nsid w:val="00000008"/>
    <w:multiLevelType w:val="multilevel"/>
    <w:tmpl w:val="00000008"/>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8">
    <w:nsid w:val="00000009"/>
    <w:multiLevelType w:val="multilevel"/>
    <w:tmpl w:val="00000009"/>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9">
    <w:nsid w:val="0000000A"/>
    <w:multiLevelType w:val="multilevel"/>
    <w:tmpl w:val="0000000A"/>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0">
    <w:nsid w:val="0000000B"/>
    <w:multiLevelType w:val="multilevel"/>
    <w:tmpl w:val="0000000B"/>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1">
    <w:nsid w:val="0000000C"/>
    <w:multiLevelType w:val="multilevel"/>
    <w:tmpl w:val="0000000C"/>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2">
    <w:nsid w:val="0000000D"/>
    <w:multiLevelType w:val="multilevel"/>
    <w:tmpl w:val="0000000D"/>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3">
    <w:nsid w:val="0000000E"/>
    <w:multiLevelType w:val="multilevel"/>
    <w:tmpl w:val="0000000E"/>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4">
    <w:nsid w:val="0582015D"/>
    <w:multiLevelType w:val="multilevel"/>
    <w:tmpl w:val="8AA6693E"/>
    <w:lvl w:ilvl="0">
      <w:start w:val="1"/>
      <w:numFmt w:val="upperRoman"/>
      <w:lvlText w:val="%1)"/>
      <w:lvlJc w:val="left"/>
      <w:pPr>
        <w:tabs>
          <w:tab w:val="num" w:pos="72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Roman"/>
      <w:lvlText w:val="(%5)"/>
      <w:lvlJc w:val="left"/>
      <w:pPr>
        <w:tabs>
          <w:tab w:val="num" w:pos="216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20E23D4E"/>
    <w:multiLevelType w:val="hybridMultilevel"/>
    <w:tmpl w:val="A172230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35DD20BC"/>
    <w:multiLevelType w:val="hybridMultilevel"/>
    <w:tmpl w:val="E8827E3A"/>
    <w:lvl w:ilvl="0" w:tplc="2048D866">
      <w:start w:val="1"/>
      <w:numFmt w:val="decimal"/>
      <w:lvlText w:val="%1."/>
      <w:lvlJc w:val="left"/>
      <w:pPr>
        <w:tabs>
          <w:tab w:val="num" w:pos="1440"/>
        </w:tabs>
        <w:ind w:left="1440" w:hanging="360"/>
      </w:pPr>
      <w:rPr>
        <w:rFonts w:cs="Times New Roman" w:hint="default"/>
      </w:rPr>
    </w:lvl>
    <w:lvl w:ilvl="1" w:tplc="E1A62F2A">
      <w:start w:val="1"/>
      <w:numFmt w:val="upperLetter"/>
      <w:lvlText w:val="%2."/>
      <w:lvlJc w:val="left"/>
      <w:pPr>
        <w:tabs>
          <w:tab w:val="num" w:pos="2160"/>
        </w:tabs>
        <w:ind w:left="2160" w:hanging="360"/>
      </w:pPr>
      <w:rPr>
        <w:rFonts w:cs="Times New Roman" w:hint="default"/>
        <w:i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432A58DA"/>
    <w:multiLevelType w:val="hybridMultilevel"/>
    <w:tmpl w:val="52B679D8"/>
    <w:lvl w:ilvl="0" w:tplc="8B6AFF4A">
      <w:start w:val="1"/>
      <w:numFmt w:val="upperRoman"/>
      <w:lvlText w:val="%1."/>
      <w:lvlJc w:val="left"/>
      <w:pPr>
        <w:tabs>
          <w:tab w:val="num" w:pos="990"/>
        </w:tabs>
        <w:ind w:left="99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76633B9"/>
    <w:multiLevelType w:val="multilevel"/>
    <w:tmpl w:val="8AA6693E"/>
    <w:lvl w:ilvl="0">
      <w:start w:val="1"/>
      <w:numFmt w:val="upperRoman"/>
      <w:lvlText w:val="%1)"/>
      <w:lvlJc w:val="left"/>
      <w:pPr>
        <w:tabs>
          <w:tab w:val="num" w:pos="72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Roman"/>
      <w:lvlText w:val="(%5)"/>
      <w:lvlJc w:val="left"/>
      <w:pPr>
        <w:tabs>
          <w:tab w:val="num" w:pos="216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587E11FD"/>
    <w:multiLevelType w:val="singleLevel"/>
    <w:tmpl w:val="04090013"/>
    <w:lvl w:ilvl="0">
      <w:start w:val="7"/>
      <w:numFmt w:val="upperRoman"/>
      <w:lvlText w:val="%1."/>
      <w:lvlJc w:val="left"/>
      <w:pPr>
        <w:tabs>
          <w:tab w:val="num" w:pos="720"/>
        </w:tabs>
        <w:ind w:left="720" w:hanging="720"/>
      </w:pPr>
      <w:rPr>
        <w:rFonts w:cs="Times New Roman" w:hint="default"/>
      </w:rPr>
    </w:lvl>
  </w:abstractNum>
  <w:abstractNum w:abstractNumId="20">
    <w:nsid w:val="5D5C4D30"/>
    <w:multiLevelType w:val="hybridMultilevel"/>
    <w:tmpl w:val="033A0A2E"/>
    <w:lvl w:ilvl="0" w:tplc="C47662B0">
      <w:start w:val="1"/>
      <w:numFmt w:val="upperLetter"/>
      <w:lvlText w:val="%1."/>
      <w:lvlJc w:val="left"/>
      <w:pPr>
        <w:tabs>
          <w:tab w:val="num" w:pos="405"/>
        </w:tabs>
        <w:ind w:left="405" w:hanging="405"/>
      </w:pPr>
      <w:rPr>
        <w:rFonts w:cs="Times New Roman" w:hint="default"/>
        <w:color w:val="auto"/>
      </w:rPr>
    </w:lvl>
    <w:lvl w:ilvl="1" w:tplc="04090019" w:tentative="1">
      <w:start w:val="1"/>
      <w:numFmt w:val="lowerLetter"/>
      <w:lvlText w:val="%2."/>
      <w:lvlJc w:val="left"/>
      <w:pPr>
        <w:tabs>
          <w:tab w:val="num" w:pos="1725"/>
        </w:tabs>
        <w:ind w:left="1725" w:hanging="360"/>
      </w:pPr>
      <w:rPr>
        <w:rFonts w:cs="Times New Roman"/>
      </w:rPr>
    </w:lvl>
    <w:lvl w:ilvl="2" w:tplc="0409001B" w:tentative="1">
      <w:start w:val="1"/>
      <w:numFmt w:val="lowerRoman"/>
      <w:lvlText w:val="%3."/>
      <w:lvlJc w:val="right"/>
      <w:pPr>
        <w:tabs>
          <w:tab w:val="num" w:pos="2445"/>
        </w:tabs>
        <w:ind w:left="2445" w:hanging="180"/>
      </w:pPr>
      <w:rPr>
        <w:rFonts w:cs="Times New Roman"/>
      </w:rPr>
    </w:lvl>
    <w:lvl w:ilvl="3" w:tplc="0409000F" w:tentative="1">
      <w:start w:val="1"/>
      <w:numFmt w:val="decimal"/>
      <w:lvlText w:val="%4."/>
      <w:lvlJc w:val="left"/>
      <w:pPr>
        <w:tabs>
          <w:tab w:val="num" w:pos="3165"/>
        </w:tabs>
        <w:ind w:left="3165" w:hanging="360"/>
      </w:pPr>
      <w:rPr>
        <w:rFonts w:cs="Times New Roman"/>
      </w:rPr>
    </w:lvl>
    <w:lvl w:ilvl="4" w:tplc="04090019" w:tentative="1">
      <w:start w:val="1"/>
      <w:numFmt w:val="lowerLetter"/>
      <w:lvlText w:val="%5."/>
      <w:lvlJc w:val="left"/>
      <w:pPr>
        <w:tabs>
          <w:tab w:val="num" w:pos="3885"/>
        </w:tabs>
        <w:ind w:left="3885" w:hanging="360"/>
      </w:pPr>
      <w:rPr>
        <w:rFonts w:cs="Times New Roman"/>
      </w:rPr>
    </w:lvl>
    <w:lvl w:ilvl="5" w:tplc="0409001B" w:tentative="1">
      <w:start w:val="1"/>
      <w:numFmt w:val="lowerRoman"/>
      <w:lvlText w:val="%6."/>
      <w:lvlJc w:val="right"/>
      <w:pPr>
        <w:tabs>
          <w:tab w:val="num" w:pos="4605"/>
        </w:tabs>
        <w:ind w:left="4605" w:hanging="180"/>
      </w:pPr>
      <w:rPr>
        <w:rFonts w:cs="Times New Roman"/>
      </w:rPr>
    </w:lvl>
    <w:lvl w:ilvl="6" w:tplc="0409000F" w:tentative="1">
      <w:start w:val="1"/>
      <w:numFmt w:val="decimal"/>
      <w:lvlText w:val="%7."/>
      <w:lvlJc w:val="left"/>
      <w:pPr>
        <w:tabs>
          <w:tab w:val="num" w:pos="5325"/>
        </w:tabs>
        <w:ind w:left="5325" w:hanging="360"/>
      </w:pPr>
      <w:rPr>
        <w:rFonts w:cs="Times New Roman"/>
      </w:rPr>
    </w:lvl>
    <w:lvl w:ilvl="7" w:tplc="04090019" w:tentative="1">
      <w:start w:val="1"/>
      <w:numFmt w:val="lowerLetter"/>
      <w:lvlText w:val="%8."/>
      <w:lvlJc w:val="left"/>
      <w:pPr>
        <w:tabs>
          <w:tab w:val="num" w:pos="6045"/>
        </w:tabs>
        <w:ind w:left="6045" w:hanging="360"/>
      </w:pPr>
      <w:rPr>
        <w:rFonts w:cs="Times New Roman"/>
      </w:rPr>
    </w:lvl>
    <w:lvl w:ilvl="8" w:tplc="0409001B" w:tentative="1">
      <w:start w:val="1"/>
      <w:numFmt w:val="lowerRoman"/>
      <w:lvlText w:val="%9."/>
      <w:lvlJc w:val="right"/>
      <w:pPr>
        <w:tabs>
          <w:tab w:val="num" w:pos="6765"/>
        </w:tabs>
        <w:ind w:left="6765" w:hanging="180"/>
      </w:pPr>
      <w:rPr>
        <w:rFonts w:cs="Times New Roman"/>
      </w:rPr>
    </w:lvl>
  </w:abstractNum>
  <w:abstractNum w:abstractNumId="21">
    <w:nsid w:val="5ED25F7E"/>
    <w:multiLevelType w:val="hybridMultilevel"/>
    <w:tmpl w:val="EA64BD4C"/>
    <w:lvl w:ilvl="0" w:tplc="E562A5D8">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62AC25E1"/>
    <w:multiLevelType w:val="hybridMultilevel"/>
    <w:tmpl w:val="3F96E770"/>
    <w:lvl w:ilvl="0" w:tplc="F73452AC">
      <w:start w:val="2"/>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3">
    <w:nsid w:val="78A051C7"/>
    <w:multiLevelType w:val="hybridMultilevel"/>
    <w:tmpl w:val="850A47BE"/>
    <w:lvl w:ilvl="0" w:tplc="32123C38">
      <w:start w:val="1"/>
      <w:numFmt w:val="upperLetter"/>
      <w:lvlText w:val="%1."/>
      <w:lvlJc w:val="left"/>
      <w:pPr>
        <w:tabs>
          <w:tab w:val="num" w:pos="1140"/>
        </w:tabs>
        <w:ind w:left="114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9"/>
  </w:num>
  <w:num w:numId="16">
    <w:abstractNumId w:val="2"/>
    <w:lvlOverride w:ilvl="0">
      <w:startOverride w:val="3"/>
      <w:lvl w:ilvl="0">
        <w:start w:val="3"/>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23"/>
  </w:num>
  <w:num w:numId="18">
    <w:abstractNumId w:val="22"/>
  </w:num>
  <w:num w:numId="19">
    <w:abstractNumId w:val="16"/>
  </w:num>
  <w:num w:numId="20">
    <w:abstractNumId w:val="18"/>
  </w:num>
  <w:num w:numId="21">
    <w:abstractNumId w:val="14"/>
  </w:num>
  <w:num w:numId="22">
    <w:abstractNumId w:val="21"/>
  </w:num>
  <w:num w:numId="23">
    <w:abstractNumId w:val="2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numFmt w:val="lowerLetter"/>
  </w:footnotePr>
  <w:endnotePr>
    <w:numFmt w:val="lowerLetter"/>
  </w:endnotePr>
  <w:compat/>
  <w:rsids>
    <w:rsidRoot w:val="00A14D6B"/>
    <w:rsid w:val="00003805"/>
    <w:rsid w:val="00011033"/>
    <w:rsid w:val="00017F38"/>
    <w:rsid w:val="00022866"/>
    <w:rsid w:val="00054E9B"/>
    <w:rsid w:val="000761D2"/>
    <w:rsid w:val="00082F27"/>
    <w:rsid w:val="00084923"/>
    <w:rsid w:val="000A1308"/>
    <w:rsid w:val="000B34F3"/>
    <w:rsid w:val="000D5760"/>
    <w:rsid w:val="000E29DA"/>
    <w:rsid w:val="000E2F97"/>
    <w:rsid w:val="000E7B7A"/>
    <w:rsid w:val="000F53F4"/>
    <w:rsid w:val="000F5FE9"/>
    <w:rsid w:val="00135C13"/>
    <w:rsid w:val="001626D0"/>
    <w:rsid w:val="00165FA5"/>
    <w:rsid w:val="00171AB9"/>
    <w:rsid w:val="00174ABA"/>
    <w:rsid w:val="001771DE"/>
    <w:rsid w:val="001777C4"/>
    <w:rsid w:val="00185998"/>
    <w:rsid w:val="00185EED"/>
    <w:rsid w:val="001A0C69"/>
    <w:rsid w:val="001B1783"/>
    <w:rsid w:val="001B46EC"/>
    <w:rsid w:val="001B7F3A"/>
    <w:rsid w:val="001C0C9A"/>
    <w:rsid w:val="001E53E2"/>
    <w:rsid w:val="001F5888"/>
    <w:rsid w:val="001F7887"/>
    <w:rsid w:val="00203368"/>
    <w:rsid w:val="002175EA"/>
    <w:rsid w:val="0022754E"/>
    <w:rsid w:val="00241A47"/>
    <w:rsid w:val="00260EE5"/>
    <w:rsid w:val="0028420E"/>
    <w:rsid w:val="00284ACB"/>
    <w:rsid w:val="002A67C8"/>
    <w:rsid w:val="002B37ED"/>
    <w:rsid w:val="002D09C1"/>
    <w:rsid w:val="002E2D17"/>
    <w:rsid w:val="002F0D79"/>
    <w:rsid w:val="0030386D"/>
    <w:rsid w:val="00307044"/>
    <w:rsid w:val="00325395"/>
    <w:rsid w:val="003277CF"/>
    <w:rsid w:val="003540EF"/>
    <w:rsid w:val="00365675"/>
    <w:rsid w:val="0037079B"/>
    <w:rsid w:val="00374FB3"/>
    <w:rsid w:val="003768BA"/>
    <w:rsid w:val="003815B3"/>
    <w:rsid w:val="003914DA"/>
    <w:rsid w:val="003A4815"/>
    <w:rsid w:val="003D7B44"/>
    <w:rsid w:val="003F6C77"/>
    <w:rsid w:val="0040152D"/>
    <w:rsid w:val="00404684"/>
    <w:rsid w:val="00430DFC"/>
    <w:rsid w:val="00437CFA"/>
    <w:rsid w:val="004423E8"/>
    <w:rsid w:val="00444E7E"/>
    <w:rsid w:val="00474129"/>
    <w:rsid w:val="0048124D"/>
    <w:rsid w:val="00481C99"/>
    <w:rsid w:val="00484D87"/>
    <w:rsid w:val="004857FA"/>
    <w:rsid w:val="004A39DF"/>
    <w:rsid w:val="004A4C01"/>
    <w:rsid w:val="004B0433"/>
    <w:rsid w:val="004F3E85"/>
    <w:rsid w:val="004F66E4"/>
    <w:rsid w:val="0051182B"/>
    <w:rsid w:val="00515683"/>
    <w:rsid w:val="005173DE"/>
    <w:rsid w:val="00522F7A"/>
    <w:rsid w:val="00533031"/>
    <w:rsid w:val="0054402F"/>
    <w:rsid w:val="0055748F"/>
    <w:rsid w:val="0055778F"/>
    <w:rsid w:val="00560919"/>
    <w:rsid w:val="00565C22"/>
    <w:rsid w:val="00574DD5"/>
    <w:rsid w:val="00576859"/>
    <w:rsid w:val="00587AEA"/>
    <w:rsid w:val="00591247"/>
    <w:rsid w:val="00594FDE"/>
    <w:rsid w:val="005A3250"/>
    <w:rsid w:val="005A7D0E"/>
    <w:rsid w:val="005B2B2D"/>
    <w:rsid w:val="005B6B16"/>
    <w:rsid w:val="005C78BF"/>
    <w:rsid w:val="005F1E09"/>
    <w:rsid w:val="005F4F3C"/>
    <w:rsid w:val="005F5C95"/>
    <w:rsid w:val="005F5F3B"/>
    <w:rsid w:val="00614C87"/>
    <w:rsid w:val="0062288D"/>
    <w:rsid w:val="006311E6"/>
    <w:rsid w:val="006408E5"/>
    <w:rsid w:val="00645F9C"/>
    <w:rsid w:val="006543E7"/>
    <w:rsid w:val="00655E23"/>
    <w:rsid w:val="0066178E"/>
    <w:rsid w:val="00662E06"/>
    <w:rsid w:val="0066514D"/>
    <w:rsid w:val="00677CC1"/>
    <w:rsid w:val="006804A5"/>
    <w:rsid w:val="0068100F"/>
    <w:rsid w:val="00692118"/>
    <w:rsid w:val="006A7D8F"/>
    <w:rsid w:val="006B20B2"/>
    <w:rsid w:val="006E3B8F"/>
    <w:rsid w:val="00716B0D"/>
    <w:rsid w:val="007346DF"/>
    <w:rsid w:val="0076368D"/>
    <w:rsid w:val="007650F6"/>
    <w:rsid w:val="00767E8E"/>
    <w:rsid w:val="00782E9B"/>
    <w:rsid w:val="007877EF"/>
    <w:rsid w:val="00787B2A"/>
    <w:rsid w:val="007B1E36"/>
    <w:rsid w:val="007C04DC"/>
    <w:rsid w:val="007C1EA1"/>
    <w:rsid w:val="007D6451"/>
    <w:rsid w:val="007E337F"/>
    <w:rsid w:val="007E395A"/>
    <w:rsid w:val="007E5588"/>
    <w:rsid w:val="007F0E29"/>
    <w:rsid w:val="00803274"/>
    <w:rsid w:val="008308C9"/>
    <w:rsid w:val="00847B87"/>
    <w:rsid w:val="008567E0"/>
    <w:rsid w:val="008765AE"/>
    <w:rsid w:val="00881F84"/>
    <w:rsid w:val="008A2BF6"/>
    <w:rsid w:val="008A6DB3"/>
    <w:rsid w:val="008A7982"/>
    <w:rsid w:val="008B0317"/>
    <w:rsid w:val="008B2F6C"/>
    <w:rsid w:val="00903E43"/>
    <w:rsid w:val="00911F81"/>
    <w:rsid w:val="00920D79"/>
    <w:rsid w:val="00927AE9"/>
    <w:rsid w:val="00930189"/>
    <w:rsid w:val="009305FD"/>
    <w:rsid w:val="00937679"/>
    <w:rsid w:val="0097793E"/>
    <w:rsid w:val="00993B50"/>
    <w:rsid w:val="0099429D"/>
    <w:rsid w:val="009B10D5"/>
    <w:rsid w:val="009B1EEA"/>
    <w:rsid w:val="009E0445"/>
    <w:rsid w:val="009F0A75"/>
    <w:rsid w:val="00A0019E"/>
    <w:rsid w:val="00A0144B"/>
    <w:rsid w:val="00A14D6B"/>
    <w:rsid w:val="00A2641C"/>
    <w:rsid w:val="00A273F3"/>
    <w:rsid w:val="00A64128"/>
    <w:rsid w:val="00A80413"/>
    <w:rsid w:val="00AA1E77"/>
    <w:rsid w:val="00AA72D3"/>
    <w:rsid w:val="00AC4B60"/>
    <w:rsid w:val="00AF0013"/>
    <w:rsid w:val="00B104FB"/>
    <w:rsid w:val="00B110D3"/>
    <w:rsid w:val="00B14CAD"/>
    <w:rsid w:val="00B44C62"/>
    <w:rsid w:val="00B54EB1"/>
    <w:rsid w:val="00B611D5"/>
    <w:rsid w:val="00B72AE8"/>
    <w:rsid w:val="00B744E0"/>
    <w:rsid w:val="00B9254C"/>
    <w:rsid w:val="00B93419"/>
    <w:rsid w:val="00B969C3"/>
    <w:rsid w:val="00BA55EB"/>
    <w:rsid w:val="00BB4605"/>
    <w:rsid w:val="00BC621B"/>
    <w:rsid w:val="00BD2122"/>
    <w:rsid w:val="00BD5B15"/>
    <w:rsid w:val="00BD7FB1"/>
    <w:rsid w:val="00BE5FCF"/>
    <w:rsid w:val="00C52560"/>
    <w:rsid w:val="00C70DDB"/>
    <w:rsid w:val="00C7141B"/>
    <w:rsid w:val="00C75A86"/>
    <w:rsid w:val="00C81FE1"/>
    <w:rsid w:val="00C91775"/>
    <w:rsid w:val="00C947AD"/>
    <w:rsid w:val="00CB4D98"/>
    <w:rsid w:val="00CB66A7"/>
    <w:rsid w:val="00CB7BFF"/>
    <w:rsid w:val="00CD352C"/>
    <w:rsid w:val="00CE603E"/>
    <w:rsid w:val="00CF1978"/>
    <w:rsid w:val="00CF224B"/>
    <w:rsid w:val="00D06C0B"/>
    <w:rsid w:val="00D07031"/>
    <w:rsid w:val="00D14C7F"/>
    <w:rsid w:val="00D26CFF"/>
    <w:rsid w:val="00D63954"/>
    <w:rsid w:val="00D7017D"/>
    <w:rsid w:val="00DC2AFC"/>
    <w:rsid w:val="00DC5966"/>
    <w:rsid w:val="00DC7856"/>
    <w:rsid w:val="00DF28E0"/>
    <w:rsid w:val="00DF531F"/>
    <w:rsid w:val="00DF6237"/>
    <w:rsid w:val="00DF653E"/>
    <w:rsid w:val="00E05AC2"/>
    <w:rsid w:val="00E20653"/>
    <w:rsid w:val="00E46750"/>
    <w:rsid w:val="00E46B31"/>
    <w:rsid w:val="00E66CF4"/>
    <w:rsid w:val="00E6753D"/>
    <w:rsid w:val="00E71E91"/>
    <w:rsid w:val="00E74262"/>
    <w:rsid w:val="00E75F13"/>
    <w:rsid w:val="00E803B7"/>
    <w:rsid w:val="00E808C5"/>
    <w:rsid w:val="00E80A85"/>
    <w:rsid w:val="00E977C0"/>
    <w:rsid w:val="00EC74E6"/>
    <w:rsid w:val="00ED100C"/>
    <w:rsid w:val="00ED68E8"/>
    <w:rsid w:val="00EE3F98"/>
    <w:rsid w:val="00EF1029"/>
    <w:rsid w:val="00EF4450"/>
    <w:rsid w:val="00F00124"/>
    <w:rsid w:val="00F04391"/>
    <w:rsid w:val="00F12A3E"/>
    <w:rsid w:val="00F17958"/>
    <w:rsid w:val="00F2438F"/>
    <w:rsid w:val="00F446DF"/>
    <w:rsid w:val="00F60C5C"/>
    <w:rsid w:val="00F7333B"/>
    <w:rsid w:val="00F90CFD"/>
    <w:rsid w:val="00F923DA"/>
    <w:rsid w:val="00F96106"/>
    <w:rsid w:val="00FB3533"/>
    <w:rsid w:val="00FC7577"/>
    <w:rsid w:val="00FD58D6"/>
    <w:rsid w:val="00FF7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4D6B"/>
    <w:rPr>
      <w:rFonts w:ascii="Times New Roman" w:eastAsia="Times New Roman" w:hAnsi="Times New Roman"/>
      <w:sz w:val="24"/>
    </w:rPr>
  </w:style>
  <w:style w:type="paragraph" w:styleId="Heading1">
    <w:name w:val="heading 1"/>
    <w:basedOn w:val="Normal"/>
    <w:next w:val="Normal"/>
    <w:link w:val="Heading1Char"/>
    <w:uiPriority w:val="99"/>
    <w:qFormat/>
    <w:rsid w:val="00A14D6B"/>
    <w:pPr>
      <w:keepNext/>
      <w:widowControl w:val="0"/>
      <w:tabs>
        <w:tab w:val="center" w:pos="4680"/>
      </w:tabs>
      <w:jc w:val="center"/>
      <w:outlineLvl w:val="0"/>
    </w:pPr>
    <w:rPr>
      <w:rFonts w:ascii="Arial" w:hAnsi="Arial"/>
      <w:b/>
    </w:rPr>
  </w:style>
  <w:style w:type="paragraph" w:styleId="Heading2">
    <w:name w:val="heading 2"/>
    <w:basedOn w:val="Normal"/>
    <w:next w:val="Normal"/>
    <w:link w:val="Heading2Char"/>
    <w:uiPriority w:val="99"/>
    <w:qFormat/>
    <w:rsid w:val="00A14D6B"/>
    <w:pPr>
      <w:keepNext/>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7" w:after="47" w:line="215" w:lineRule="auto"/>
      <w:jc w:val="center"/>
      <w:outlineLvl w:val="1"/>
    </w:pPr>
    <w:rPr>
      <w:rFonts w:ascii="Tahoma" w:hAnsi="Tahoma"/>
      <w:b/>
      <w:bCs/>
      <w:sz w:val="25"/>
    </w:rPr>
  </w:style>
  <w:style w:type="paragraph" w:styleId="Heading3">
    <w:name w:val="heading 3"/>
    <w:basedOn w:val="Normal"/>
    <w:next w:val="Normal"/>
    <w:link w:val="Heading3Char"/>
    <w:uiPriority w:val="99"/>
    <w:qFormat/>
    <w:rsid w:val="00A14D6B"/>
    <w:pPr>
      <w:keepNext/>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auto"/>
      <w:outlineLvl w:val="2"/>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4D6B"/>
    <w:rPr>
      <w:rFonts w:ascii="Arial" w:hAnsi="Arial" w:cs="Times New Roman"/>
      <w:b/>
      <w:snapToGrid w:val="0"/>
      <w:sz w:val="20"/>
      <w:szCs w:val="20"/>
    </w:rPr>
  </w:style>
  <w:style w:type="character" w:customStyle="1" w:styleId="Heading2Char">
    <w:name w:val="Heading 2 Char"/>
    <w:basedOn w:val="DefaultParagraphFont"/>
    <w:link w:val="Heading2"/>
    <w:uiPriority w:val="99"/>
    <w:locked/>
    <w:rsid w:val="00A14D6B"/>
    <w:rPr>
      <w:rFonts w:ascii="Tahoma" w:hAnsi="Tahoma" w:cs="Times New Roman"/>
      <w:b/>
      <w:bCs/>
      <w:sz w:val="20"/>
      <w:szCs w:val="20"/>
    </w:rPr>
  </w:style>
  <w:style w:type="character" w:customStyle="1" w:styleId="Heading3Char">
    <w:name w:val="Heading 3 Char"/>
    <w:basedOn w:val="DefaultParagraphFont"/>
    <w:link w:val="Heading3"/>
    <w:uiPriority w:val="99"/>
    <w:locked/>
    <w:rsid w:val="00A14D6B"/>
    <w:rPr>
      <w:rFonts w:ascii="Tahoma" w:hAnsi="Tahoma" w:cs="Times New Roman"/>
      <w:b/>
      <w:sz w:val="20"/>
      <w:szCs w:val="20"/>
    </w:rPr>
  </w:style>
  <w:style w:type="character" w:styleId="Hyperlink">
    <w:name w:val="Hyperlink"/>
    <w:basedOn w:val="DefaultParagraphFont"/>
    <w:uiPriority w:val="99"/>
    <w:rsid w:val="00A14D6B"/>
    <w:rPr>
      <w:rFonts w:cs="Times New Roman"/>
      <w:color w:val="0000FF"/>
      <w:u w:val="single"/>
    </w:rPr>
  </w:style>
  <w:style w:type="paragraph" w:customStyle="1" w:styleId="Level1">
    <w:name w:val="Level 1"/>
    <w:basedOn w:val="Normal"/>
    <w:uiPriority w:val="99"/>
    <w:rsid w:val="00A14D6B"/>
    <w:pPr>
      <w:widowControl w:val="0"/>
    </w:pPr>
  </w:style>
  <w:style w:type="paragraph" w:customStyle="1" w:styleId="Level2">
    <w:name w:val="Level 2"/>
    <w:basedOn w:val="Normal"/>
    <w:uiPriority w:val="99"/>
    <w:rsid w:val="00A14D6B"/>
    <w:pPr>
      <w:widowControl w:val="0"/>
    </w:pPr>
  </w:style>
  <w:style w:type="paragraph" w:customStyle="1" w:styleId="Level3">
    <w:name w:val="Level 3"/>
    <w:basedOn w:val="Normal"/>
    <w:uiPriority w:val="99"/>
    <w:rsid w:val="00A14D6B"/>
    <w:pPr>
      <w:widowControl w:val="0"/>
    </w:pPr>
  </w:style>
  <w:style w:type="paragraph" w:customStyle="1" w:styleId="Level4">
    <w:name w:val="Level 4"/>
    <w:basedOn w:val="Normal"/>
    <w:uiPriority w:val="99"/>
    <w:rsid w:val="00A14D6B"/>
    <w:pPr>
      <w:widowControl w:val="0"/>
    </w:pPr>
  </w:style>
  <w:style w:type="paragraph" w:customStyle="1" w:styleId="Level5">
    <w:name w:val="Level 5"/>
    <w:basedOn w:val="Normal"/>
    <w:uiPriority w:val="99"/>
    <w:rsid w:val="00A14D6B"/>
    <w:pPr>
      <w:widowControl w:val="0"/>
    </w:pPr>
  </w:style>
  <w:style w:type="paragraph" w:customStyle="1" w:styleId="Level6">
    <w:name w:val="Level 6"/>
    <w:basedOn w:val="Normal"/>
    <w:uiPriority w:val="99"/>
    <w:rsid w:val="00A14D6B"/>
    <w:pPr>
      <w:widowControl w:val="0"/>
    </w:pPr>
  </w:style>
  <w:style w:type="paragraph" w:customStyle="1" w:styleId="Level7">
    <w:name w:val="Level 7"/>
    <w:basedOn w:val="Normal"/>
    <w:uiPriority w:val="99"/>
    <w:rsid w:val="00A14D6B"/>
    <w:pPr>
      <w:widowControl w:val="0"/>
    </w:pPr>
  </w:style>
  <w:style w:type="paragraph" w:customStyle="1" w:styleId="Level8">
    <w:name w:val="Level 8"/>
    <w:basedOn w:val="Normal"/>
    <w:uiPriority w:val="99"/>
    <w:rsid w:val="00A14D6B"/>
    <w:pPr>
      <w:widowControl w:val="0"/>
    </w:pPr>
  </w:style>
  <w:style w:type="paragraph" w:customStyle="1" w:styleId="Level9">
    <w:name w:val="Level 9"/>
    <w:basedOn w:val="Normal"/>
    <w:uiPriority w:val="99"/>
    <w:rsid w:val="00A14D6B"/>
    <w:pPr>
      <w:widowControl w:val="0"/>
    </w:pPr>
  </w:style>
  <w:style w:type="paragraph" w:customStyle="1" w:styleId="26">
    <w:name w:val="_26"/>
    <w:basedOn w:val="Normal"/>
    <w:uiPriority w:val="99"/>
    <w:rsid w:val="00A14D6B"/>
    <w:pPr>
      <w:widowControl w:val="0"/>
    </w:pPr>
  </w:style>
  <w:style w:type="paragraph" w:customStyle="1" w:styleId="25">
    <w:name w:val="_25"/>
    <w:basedOn w:val="Normal"/>
    <w:uiPriority w:val="99"/>
    <w:rsid w:val="00A14D6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A14D6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A14D6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A14D6B"/>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A14D6B"/>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A14D6B"/>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A14D6B"/>
    <w:pPr>
      <w:widowControl w:val="0"/>
      <w:tabs>
        <w:tab w:val="left" w:pos="5760"/>
        <w:tab w:val="left" w:pos="6480"/>
        <w:tab w:val="left" w:pos="7200"/>
        <w:tab w:val="left" w:pos="7920"/>
      </w:tabs>
      <w:ind w:left="5760"/>
    </w:pPr>
  </w:style>
  <w:style w:type="paragraph" w:customStyle="1" w:styleId="18">
    <w:name w:val="_18"/>
    <w:basedOn w:val="Normal"/>
    <w:uiPriority w:val="99"/>
    <w:rsid w:val="00A14D6B"/>
    <w:pPr>
      <w:widowControl w:val="0"/>
      <w:tabs>
        <w:tab w:val="left" w:pos="6480"/>
        <w:tab w:val="left" w:pos="7200"/>
        <w:tab w:val="left" w:pos="7920"/>
      </w:tabs>
      <w:ind w:left="6480"/>
    </w:pPr>
  </w:style>
  <w:style w:type="paragraph" w:customStyle="1" w:styleId="17">
    <w:name w:val="_17"/>
    <w:basedOn w:val="Normal"/>
    <w:uiPriority w:val="99"/>
    <w:rsid w:val="00A14D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A14D6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A14D6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A14D6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A14D6B"/>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A14D6B"/>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A14D6B"/>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A14D6B"/>
    <w:pPr>
      <w:widowControl w:val="0"/>
      <w:tabs>
        <w:tab w:val="left" w:pos="5760"/>
        <w:tab w:val="left" w:pos="6480"/>
        <w:tab w:val="left" w:pos="7200"/>
        <w:tab w:val="left" w:pos="7920"/>
      </w:tabs>
      <w:ind w:left="5760"/>
    </w:pPr>
  </w:style>
  <w:style w:type="paragraph" w:customStyle="1" w:styleId="9">
    <w:name w:val="_9"/>
    <w:basedOn w:val="Normal"/>
    <w:uiPriority w:val="99"/>
    <w:rsid w:val="00A14D6B"/>
    <w:pPr>
      <w:widowControl w:val="0"/>
      <w:tabs>
        <w:tab w:val="left" w:pos="6480"/>
        <w:tab w:val="left" w:pos="7200"/>
        <w:tab w:val="left" w:pos="7920"/>
      </w:tabs>
      <w:ind w:left="6480"/>
    </w:pPr>
  </w:style>
  <w:style w:type="paragraph" w:customStyle="1" w:styleId="8">
    <w:name w:val="_8"/>
    <w:basedOn w:val="Normal"/>
    <w:uiPriority w:val="99"/>
    <w:rsid w:val="00A14D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A14D6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A14D6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A14D6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A14D6B"/>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A14D6B"/>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A14D6B"/>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A14D6B"/>
    <w:pPr>
      <w:widowControl w:val="0"/>
      <w:tabs>
        <w:tab w:val="left" w:pos="5760"/>
        <w:tab w:val="left" w:pos="6480"/>
        <w:tab w:val="left" w:pos="7200"/>
        <w:tab w:val="left" w:pos="7920"/>
      </w:tabs>
      <w:ind w:left="5760"/>
    </w:pPr>
  </w:style>
  <w:style w:type="paragraph" w:customStyle="1" w:styleId="a">
    <w:name w:val="_"/>
    <w:basedOn w:val="Normal"/>
    <w:uiPriority w:val="99"/>
    <w:rsid w:val="00A14D6B"/>
    <w:pPr>
      <w:widowControl w:val="0"/>
      <w:tabs>
        <w:tab w:val="left" w:pos="6480"/>
        <w:tab w:val="left" w:pos="7200"/>
        <w:tab w:val="left" w:pos="7920"/>
      </w:tabs>
      <w:ind w:left="6480"/>
    </w:pPr>
  </w:style>
  <w:style w:type="character" w:customStyle="1" w:styleId="DefaultPara">
    <w:name w:val="Default Para"/>
    <w:uiPriority w:val="99"/>
    <w:rsid w:val="00A14D6B"/>
  </w:style>
  <w:style w:type="character" w:customStyle="1" w:styleId="Hypertext">
    <w:name w:val="Hypertext"/>
    <w:uiPriority w:val="99"/>
    <w:rsid w:val="00A14D6B"/>
    <w:rPr>
      <w:color w:val="0000FF"/>
      <w:u w:val="single"/>
    </w:rPr>
  </w:style>
  <w:style w:type="paragraph" w:styleId="Header">
    <w:name w:val="header"/>
    <w:basedOn w:val="Normal"/>
    <w:link w:val="HeaderChar"/>
    <w:uiPriority w:val="99"/>
    <w:rsid w:val="00A14D6B"/>
    <w:pPr>
      <w:tabs>
        <w:tab w:val="center" w:pos="4320"/>
        <w:tab w:val="right" w:pos="8640"/>
      </w:tabs>
    </w:pPr>
  </w:style>
  <w:style w:type="character" w:customStyle="1" w:styleId="HeaderChar">
    <w:name w:val="Header Char"/>
    <w:basedOn w:val="DefaultParagraphFont"/>
    <w:link w:val="Header"/>
    <w:uiPriority w:val="99"/>
    <w:locked/>
    <w:rsid w:val="00A14D6B"/>
    <w:rPr>
      <w:rFonts w:ascii="Times New Roman" w:hAnsi="Times New Roman" w:cs="Times New Roman"/>
      <w:sz w:val="20"/>
      <w:szCs w:val="20"/>
    </w:rPr>
  </w:style>
  <w:style w:type="paragraph" w:styleId="Footer">
    <w:name w:val="footer"/>
    <w:basedOn w:val="Normal"/>
    <w:link w:val="FooterChar"/>
    <w:uiPriority w:val="99"/>
    <w:rsid w:val="00A14D6B"/>
    <w:pPr>
      <w:tabs>
        <w:tab w:val="center" w:pos="4320"/>
        <w:tab w:val="right" w:pos="8640"/>
      </w:tabs>
    </w:pPr>
  </w:style>
  <w:style w:type="character" w:customStyle="1" w:styleId="FooterChar">
    <w:name w:val="Footer Char"/>
    <w:basedOn w:val="DefaultParagraphFont"/>
    <w:link w:val="Footer"/>
    <w:uiPriority w:val="99"/>
    <w:locked/>
    <w:rsid w:val="00A14D6B"/>
    <w:rPr>
      <w:rFonts w:ascii="Times New Roman" w:hAnsi="Times New Roman" w:cs="Times New Roman"/>
      <w:sz w:val="20"/>
      <w:szCs w:val="20"/>
    </w:rPr>
  </w:style>
  <w:style w:type="paragraph" w:styleId="BodyTextIndent2">
    <w:name w:val="Body Text Indent 2"/>
    <w:basedOn w:val="Normal"/>
    <w:link w:val="BodyTextIndent2Char"/>
    <w:uiPriority w:val="99"/>
    <w:rsid w:val="00A14D6B"/>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900"/>
    </w:pPr>
    <w:rPr>
      <w:rFonts w:ascii="Arial" w:hAnsi="Arial" w:cs="Arial"/>
      <w:bCs/>
    </w:rPr>
  </w:style>
  <w:style w:type="character" w:customStyle="1" w:styleId="BodyTextIndent2Char">
    <w:name w:val="Body Text Indent 2 Char"/>
    <w:basedOn w:val="DefaultParagraphFont"/>
    <w:link w:val="BodyTextIndent2"/>
    <w:uiPriority w:val="99"/>
    <w:locked/>
    <w:rsid w:val="00A14D6B"/>
    <w:rPr>
      <w:rFonts w:ascii="Arial" w:hAnsi="Arial" w:cs="Arial"/>
      <w:bCs/>
      <w:snapToGrid w:val="0"/>
      <w:sz w:val="20"/>
      <w:szCs w:val="20"/>
    </w:rPr>
  </w:style>
  <w:style w:type="character" w:customStyle="1" w:styleId="SYSHYPERTEXT">
    <w:name w:val="SYS_HYPERTEXT"/>
    <w:uiPriority w:val="99"/>
    <w:rsid w:val="00A14D6B"/>
    <w:rPr>
      <w:color w:val="0000FF"/>
      <w:u w:val="single"/>
    </w:rPr>
  </w:style>
  <w:style w:type="paragraph" w:styleId="NormalWeb">
    <w:name w:val="Normal (Web)"/>
    <w:basedOn w:val="Normal"/>
    <w:uiPriority w:val="99"/>
    <w:rsid w:val="00A14D6B"/>
    <w:pPr>
      <w:spacing w:before="100" w:beforeAutospacing="1" w:after="100" w:afterAutospacing="1"/>
    </w:pPr>
    <w:rPr>
      <w:rFonts w:ascii="Arial Unicode MS" w:eastAsia="Arial Unicode MS" w:hAnsi="Arial Unicode MS" w:cs="Arial Unicode MS"/>
      <w:szCs w:val="24"/>
    </w:rPr>
  </w:style>
  <w:style w:type="paragraph" w:styleId="Title">
    <w:name w:val="Title"/>
    <w:basedOn w:val="Normal"/>
    <w:link w:val="TitleChar"/>
    <w:uiPriority w:val="99"/>
    <w:qFormat/>
    <w:rsid w:val="00A14D6B"/>
    <w:pPr>
      <w:jc w:val="center"/>
    </w:pPr>
    <w:rPr>
      <w:b/>
      <w:bCs/>
      <w:sz w:val="28"/>
      <w:szCs w:val="24"/>
    </w:rPr>
  </w:style>
  <w:style w:type="character" w:customStyle="1" w:styleId="TitleChar">
    <w:name w:val="Title Char"/>
    <w:basedOn w:val="DefaultParagraphFont"/>
    <w:link w:val="Title"/>
    <w:uiPriority w:val="99"/>
    <w:locked/>
    <w:rsid w:val="00A14D6B"/>
    <w:rPr>
      <w:rFonts w:ascii="Times New Roman" w:hAnsi="Times New Roman" w:cs="Times New Roman"/>
      <w:b/>
      <w:bCs/>
      <w:sz w:val="24"/>
      <w:szCs w:val="24"/>
    </w:rPr>
  </w:style>
  <w:style w:type="paragraph" w:styleId="BodyText">
    <w:name w:val="Body Text"/>
    <w:basedOn w:val="Normal"/>
    <w:link w:val="BodyTextChar"/>
    <w:uiPriority w:val="99"/>
    <w:rsid w:val="00A14D6B"/>
    <w:rPr>
      <w:b/>
      <w:bCs/>
      <w:sz w:val="28"/>
      <w:szCs w:val="24"/>
    </w:rPr>
  </w:style>
  <w:style w:type="character" w:customStyle="1" w:styleId="BodyTextChar">
    <w:name w:val="Body Text Char"/>
    <w:basedOn w:val="DefaultParagraphFont"/>
    <w:link w:val="BodyText"/>
    <w:uiPriority w:val="99"/>
    <w:locked/>
    <w:rsid w:val="00A14D6B"/>
    <w:rPr>
      <w:rFonts w:ascii="Times New Roman" w:hAnsi="Times New Roman" w:cs="Times New Roman"/>
      <w:b/>
      <w:bCs/>
      <w:sz w:val="24"/>
      <w:szCs w:val="24"/>
    </w:rPr>
  </w:style>
  <w:style w:type="paragraph" w:styleId="BodyText2">
    <w:name w:val="Body Text 2"/>
    <w:basedOn w:val="Normal"/>
    <w:link w:val="BodyText2Char"/>
    <w:uiPriority w:val="99"/>
    <w:rsid w:val="00A14D6B"/>
    <w:rPr>
      <w:sz w:val="28"/>
      <w:szCs w:val="24"/>
    </w:rPr>
  </w:style>
  <w:style w:type="character" w:customStyle="1" w:styleId="BodyText2Char">
    <w:name w:val="Body Text 2 Char"/>
    <w:basedOn w:val="DefaultParagraphFont"/>
    <w:link w:val="BodyText2"/>
    <w:uiPriority w:val="99"/>
    <w:locked/>
    <w:rsid w:val="00A14D6B"/>
    <w:rPr>
      <w:rFonts w:ascii="Times New Roman" w:hAnsi="Times New Roman" w:cs="Times New Roman"/>
      <w:sz w:val="24"/>
      <w:szCs w:val="24"/>
    </w:rPr>
  </w:style>
  <w:style w:type="table" w:styleId="TableGrid">
    <w:name w:val="Table Grid"/>
    <w:basedOn w:val="TableNormal"/>
    <w:uiPriority w:val="59"/>
    <w:rsid w:val="00A14D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A14D6B"/>
    <w:rPr>
      <w:rFonts w:ascii="Tahoma" w:hAnsi="Tahoma" w:cs="Tahoma"/>
      <w:sz w:val="16"/>
      <w:szCs w:val="16"/>
    </w:rPr>
  </w:style>
  <w:style w:type="character" w:customStyle="1" w:styleId="BalloonTextChar">
    <w:name w:val="Balloon Text Char"/>
    <w:basedOn w:val="DefaultParagraphFont"/>
    <w:link w:val="BalloonText"/>
    <w:uiPriority w:val="99"/>
    <w:locked/>
    <w:rsid w:val="00A14D6B"/>
    <w:rPr>
      <w:rFonts w:ascii="Tahoma" w:hAnsi="Tahoma" w:cs="Tahoma"/>
      <w:sz w:val="16"/>
      <w:szCs w:val="16"/>
    </w:rPr>
  </w:style>
  <w:style w:type="paragraph" w:styleId="ListParagraph">
    <w:name w:val="List Paragraph"/>
    <w:basedOn w:val="Normal"/>
    <w:uiPriority w:val="99"/>
    <w:qFormat/>
    <w:rsid w:val="00E808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4D6B"/>
    <w:rPr>
      <w:rFonts w:ascii="Times New Roman" w:eastAsia="Times New Roman" w:hAnsi="Times New Roman"/>
      <w:sz w:val="24"/>
    </w:rPr>
  </w:style>
  <w:style w:type="paragraph" w:styleId="Heading1">
    <w:name w:val="heading 1"/>
    <w:basedOn w:val="Normal"/>
    <w:next w:val="Normal"/>
    <w:link w:val="Heading1Char"/>
    <w:uiPriority w:val="99"/>
    <w:qFormat/>
    <w:rsid w:val="00A14D6B"/>
    <w:pPr>
      <w:keepNext/>
      <w:widowControl w:val="0"/>
      <w:tabs>
        <w:tab w:val="center" w:pos="4680"/>
      </w:tabs>
      <w:jc w:val="center"/>
      <w:outlineLvl w:val="0"/>
    </w:pPr>
    <w:rPr>
      <w:rFonts w:ascii="Arial" w:hAnsi="Arial"/>
      <w:b/>
    </w:rPr>
  </w:style>
  <w:style w:type="paragraph" w:styleId="Heading2">
    <w:name w:val="heading 2"/>
    <w:basedOn w:val="Normal"/>
    <w:next w:val="Normal"/>
    <w:link w:val="Heading2Char"/>
    <w:uiPriority w:val="99"/>
    <w:qFormat/>
    <w:rsid w:val="00A14D6B"/>
    <w:pPr>
      <w:keepNext/>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7" w:after="47" w:line="215" w:lineRule="auto"/>
      <w:jc w:val="center"/>
      <w:outlineLvl w:val="1"/>
    </w:pPr>
    <w:rPr>
      <w:rFonts w:ascii="Tahoma" w:hAnsi="Tahoma"/>
      <w:b/>
      <w:bCs/>
      <w:sz w:val="25"/>
    </w:rPr>
  </w:style>
  <w:style w:type="paragraph" w:styleId="Heading3">
    <w:name w:val="heading 3"/>
    <w:basedOn w:val="Normal"/>
    <w:next w:val="Normal"/>
    <w:link w:val="Heading3Char"/>
    <w:uiPriority w:val="99"/>
    <w:qFormat/>
    <w:rsid w:val="00A14D6B"/>
    <w:pPr>
      <w:keepNext/>
      <w:tabs>
        <w:tab w:val="left" w:pos="-144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auto"/>
      <w:outlineLvl w:val="2"/>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4D6B"/>
    <w:rPr>
      <w:rFonts w:ascii="Arial" w:hAnsi="Arial" w:cs="Times New Roman"/>
      <w:b/>
      <w:snapToGrid w:val="0"/>
      <w:sz w:val="20"/>
      <w:szCs w:val="20"/>
    </w:rPr>
  </w:style>
  <w:style w:type="character" w:customStyle="1" w:styleId="Heading2Char">
    <w:name w:val="Heading 2 Char"/>
    <w:basedOn w:val="DefaultParagraphFont"/>
    <w:link w:val="Heading2"/>
    <w:uiPriority w:val="99"/>
    <w:locked/>
    <w:rsid w:val="00A14D6B"/>
    <w:rPr>
      <w:rFonts w:ascii="Tahoma" w:hAnsi="Tahoma" w:cs="Times New Roman"/>
      <w:b/>
      <w:bCs/>
      <w:sz w:val="20"/>
      <w:szCs w:val="20"/>
    </w:rPr>
  </w:style>
  <w:style w:type="character" w:customStyle="1" w:styleId="Heading3Char">
    <w:name w:val="Heading 3 Char"/>
    <w:basedOn w:val="DefaultParagraphFont"/>
    <w:link w:val="Heading3"/>
    <w:uiPriority w:val="99"/>
    <w:locked/>
    <w:rsid w:val="00A14D6B"/>
    <w:rPr>
      <w:rFonts w:ascii="Tahoma" w:hAnsi="Tahoma" w:cs="Times New Roman"/>
      <w:b/>
      <w:sz w:val="20"/>
      <w:szCs w:val="20"/>
    </w:rPr>
  </w:style>
  <w:style w:type="character" w:styleId="Hyperlink">
    <w:name w:val="Hyperlink"/>
    <w:basedOn w:val="DefaultParagraphFont"/>
    <w:uiPriority w:val="99"/>
    <w:rsid w:val="00A14D6B"/>
    <w:rPr>
      <w:rFonts w:cs="Times New Roman"/>
      <w:color w:val="0000FF"/>
      <w:u w:val="single"/>
    </w:rPr>
  </w:style>
  <w:style w:type="paragraph" w:customStyle="1" w:styleId="Level1">
    <w:name w:val="Level 1"/>
    <w:basedOn w:val="Normal"/>
    <w:uiPriority w:val="99"/>
    <w:rsid w:val="00A14D6B"/>
    <w:pPr>
      <w:widowControl w:val="0"/>
    </w:pPr>
  </w:style>
  <w:style w:type="paragraph" w:customStyle="1" w:styleId="Level2">
    <w:name w:val="Level 2"/>
    <w:basedOn w:val="Normal"/>
    <w:uiPriority w:val="99"/>
    <w:rsid w:val="00A14D6B"/>
    <w:pPr>
      <w:widowControl w:val="0"/>
    </w:pPr>
  </w:style>
  <w:style w:type="paragraph" w:customStyle="1" w:styleId="Level3">
    <w:name w:val="Level 3"/>
    <w:basedOn w:val="Normal"/>
    <w:uiPriority w:val="99"/>
    <w:rsid w:val="00A14D6B"/>
    <w:pPr>
      <w:widowControl w:val="0"/>
    </w:pPr>
  </w:style>
  <w:style w:type="paragraph" w:customStyle="1" w:styleId="Level4">
    <w:name w:val="Level 4"/>
    <w:basedOn w:val="Normal"/>
    <w:uiPriority w:val="99"/>
    <w:rsid w:val="00A14D6B"/>
    <w:pPr>
      <w:widowControl w:val="0"/>
    </w:pPr>
  </w:style>
  <w:style w:type="paragraph" w:customStyle="1" w:styleId="Level5">
    <w:name w:val="Level 5"/>
    <w:basedOn w:val="Normal"/>
    <w:uiPriority w:val="99"/>
    <w:rsid w:val="00A14D6B"/>
    <w:pPr>
      <w:widowControl w:val="0"/>
    </w:pPr>
  </w:style>
  <w:style w:type="paragraph" w:customStyle="1" w:styleId="Level6">
    <w:name w:val="Level 6"/>
    <w:basedOn w:val="Normal"/>
    <w:uiPriority w:val="99"/>
    <w:rsid w:val="00A14D6B"/>
    <w:pPr>
      <w:widowControl w:val="0"/>
    </w:pPr>
  </w:style>
  <w:style w:type="paragraph" w:customStyle="1" w:styleId="Level7">
    <w:name w:val="Level 7"/>
    <w:basedOn w:val="Normal"/>
    <w:uiPriority w:val="99"/>
    <w:rsid w:val="00A14D6B"/>
    <w:pPr>
      <w:widowControl w:val="0"/>
    </w:pPr>
  </w:style>
  <w:style w:type="paragraph" w:customStyle="1" w:styleId="Level8">
    <w:name w:val="Level 8"/>
    <w:basedOn w:val="Normal"/>
    <w:uiPriority w:val="99"/>
    <w:rsid w:val="00A14D6B"/>
    <w:pPr>
      <w:widowControl w:val="0"/>
    </w:pPr>
  </w:style>
  <w:style w:type="paragraph" w:customStyle="1" w:styleId="Level9">
    <w:name w:val="Level 9"/>
    <w:basedOn w:val="Normal"/>
    <w:uiPriority w:val="99"/>
    <w:rsid w:val="00A14D6B"/>
    <w:pPr>
      <w:widowControl w:val="0"/>
    </w:pPr>
  </w:style>
  <w:style w:type="paragraph" w:customStyle="1" w:styleId="26">
    <w:name w:val="_26"/>
    <w:basedOn w:val="Normal"/>
    <w:uiPriority w:val="99"/>
    <w:rsid w:val="00A14D6B"/>
    <w:pPr>
      <w:widowControl w:val="0"/>
    </w:pPr>
  </w:style>
  <w:style w:type="paragraph" w:customStyle="1" w:styleId="25">
    <w:name w:val="_25"/>
    <w:basedOn w:val="Normal"/>
    <w:uiPriority w:val="99"/>
    <w:rsid w:val="00A14D6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A14D6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A14D6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A14D6B"/>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A14D6B"/>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A14D6B"/>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A14D6B"/>
    <w:pPr>
      <w:widowControl w:val="0"/>
      <w:tabs>
        <w:tab w:val="left" w:pos="5760"/>
        <w:tab w:val="left" w:pos="6480"/>
        <w:tab w:val="left" w:pos="7200"/>
        <w:tab w:val="left" w:pos="7920"/>
      </w:tabs>
      <w:ind w:left="5760"/>
    </w:pPr>
  </w:style>
  <w:style w:type="paragraph" w:customStyle="1" w:styleId="18">
    <w:name w:val="_18"/>
    <w:basedOn w:val="Normal"/>
    <w:uiPriority w:val="99"/>
    <w:rsid w:val="00A14D6B"/>
    <w:pPr>
      <w:widowControl w:val="0"/>
      <w:tabs>
        <w:tab w:val="left" w:pos="6480"/>
        <w:tab w:val="left" w:pos="7200"/>
        <w:tab w:val="left" w:pos="7920"/>
      </w:tabs>
      <w:ind w:left="6480"/>
    </w:pPr>
  </w:style>
  <w:style w:type="paragraph" w:customStyle="1" w:styleId="17">
    <w:name w:val="_17"/>
    <w:basedOn w:val="Normal"/>
    <w:uiPriority w:val="99"/>
    <w:rsid w:val="00A14D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A14D6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A14D6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A14D6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A14D6B"/>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A14D6B"/>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A14D6B"/>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A14D6B"/>
    <w:pPr>
      <w:widowControl w:val="0"/>
      <w:tabs>
        <w:tab w:val="left" w:pos="5760"/>
        <w:tab w:val="left" w:pos="6480"/>
        <w:tab w:val="left" w:pos="7200"/>
        <w:tab w:val="left" w:pos="7920"/>
      </w:tabs>
      <w:ind w:left="5760"/>
    </w:pPr>
  </w:style>
  <w:style w:type="paragraph" w:customStyle="1" w:styleId="9">
    <w:name w:val="_9"/>
    <w:basedOn w:val="Normal"/>
    <w:uiPriority w:val="99"/>
    <w:rsid w:val="00A14D6B"/>
    <w:pPr>
      <w:widowControl w:val="0"/>
      <w:tabs>
        <w:tab w:val="left" w:pos="6480"/>
        <w:tab w:val="left" w:pos="7200"/>
        <w:tab w:val="left" w:pos="7920"/>
      </w:tabs>
      <w:ind w:left="6480"/>
    </w:pPr>
  </w:style>
  <w:style w:type="paragraph" w:customStyle="1" w:styleId="8">
    <w:name w:val="_8"/>
    <w:basedOn w:val="Normal"/>
    <w:uiPriority w:val="99"/>
    <w:rsid w:val="00A14D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A14D6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A14D6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A14D6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A14D6B"/>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A14D6B"/>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A14D6B"/>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A14D6B"/>
    <w:pPr>
      <w:widowControl w:val="0"/>
      <w:tabs>
        <w:tab w:val="left" w:pos="5760"/>
        <w:tab w:val="left" w:pos="6480"/>
        <w:tab w:val="left" w:pos="7200"/>
        <w:tab w:val="left" w:pos="7920"/>
      </w:tabs>
      <w:ind w:left="5760"/>
    </w:pPr>
  </w:style>
  <w:style w:type="paragraph" w:customStyle="1" w:styleId="a">
    <w:name w:val="_"/>
    <w:basedOn w:val="Normal"/>
    <w:uiPriority w:val="99"/>
    <w:rsid w:val="00A14D6B"/>
    <w:pPr>
      <w:widowControl w:val="0"/>
      <w:tabs>
        <w:tab w:val="left" w:pos="6480"/>
        <w:tab w:val="left" w:pos="7200"/>
        <w:tab w:val="left" w:pos="7920"/>
      </w:tabs>
      <w:ind w:left="6480"/>
    </w:pPr>
  </w:style>
  <w:style w:type="character" w:customStyle="1" w:styleId="DefaultPara">
    <w:name w:val="Default Para"/>
    <w:uiPriority w:val="99"/>
    <w:rsid w:val="00A14D6B"/>
  </w:style>
  <w:style w:type="character" w:customStyle="1" w:styleId="Hypertext">
    <w:name w:val="Hypertext"/>
    <w:uiPriority w:val="99"/>
    <w:rsid w:val="00A14D6B"/>
    <w:rPr>
      <w:color w:val="0000FF"/>
      <w:u w:val="single"/>
    </w:rPr>
  </w:style>
  <w:style w:type="paragraph" w:styleId="Header">
    <w:name w:val="header"/>
    <w:basedOn w:val="Normal"/>
    <w:link w:val="HeaderChar"/>
    <w:uiPriority w:val="99"/>
    <w:rsid w:val="00A14D6B"/>
    <w:pPr>
      <w:tabs>
        <w:tab w:val="center" w:pos="4320"/>
        <w:tab w:val="right" w:pos="8640"/>
      </w:tabs>
    </w:pPr>
  </w:style>
  <w:style w:type="character" w:customStyle="1" w:styleId="HeaderChar">
    <w:name w:val="Header Char"/>
    <w:basedOn w:val="DefaultParagraphFont"/>
    <w:link w:val="Header"/>
    <w:uiPriority w:val="99"/>
    <w:locked/>
    <w:rsid w:val="00A14D6B"/>
    <w:rPr>
      <w:rFonts w:ascii="Times New Roman" w:hAnsi="Times New Roman" w:cs="Times New Roman"/>
      <w:sz w:val="20"/>
      <w:szCs w:val="20"/>
    </w:rPr>
  </w:style>
  <w:style w:type="paragraph" w:styleId="Footer">
    <w:name w:val="footer"/>
    <w:basedOn w:val="Normal"/>
    <w:link w:val="FooterChar"/>
    <w:uiPriority w:val="99"/>
    <w:rsid w:val="00A14D6B"/>
    <w:pPr>
      <w:tabs>
        <w:tab w:val="center" w:pos="4320"/>
        <w:tab w:val="right" w:pos="8640"/>
      </w:tabs>
    </w:pPr>
  </w:style>
  <w:style w:type="character" w:customStyle="1" w:styleId="FooterChar">
    <w:name w:val="Footer Char"/>
    <w:basedOn w:val="DefaultParagraphFont"/>
    <w:link w:val="Footer"/>
    <w:uiPriority w:val="99"/>
    <w:locked/>
    <w:rsid w:val="00A14D6B"/>
    <w:rPr>
      <w:rFonts w:ascii="Times New Roman" w:hAnsi="Times New Roman" w:cs="Times New Roman"/>
      <w:sz w:val="20"/>
      <w:szCs w:val="20"/>
    </w:rPr>
  </w:style>
  <w:style w:type="paragraph" w:styleId="BodyTextIndent2">
    <w:name w:val="Body Text Indent 2"/>
    <w:basedOn w:val="Normal"/>
    <w:link w:val="BodyTextIndent2Char"/>
    <w:uiPriority w:val="99"/>
    <w:rsid w:val="00A14D6B"/>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900"/>
    </w:pPr>
    <w:rPr>
      <w:rFonts w:ascii="Arial" w:hAnsi="Arial" w:cs="Arial"/>
      <w:bCs/>
    </w:rPr>
  </w:style>
  <w:style w:type="character" w:customStyle="1" w:styleId="BodyTextIndent2Char">
    <w:name w:val="Body Text Indent 2 Char"/>
    <w:basedOn w:val="DefaultParagraphFont"/>
    <w:link w:val="BodyTextIndent2"/>
    <w:uiPriority w:val="99"/>
    <w:locked/>
    <w:rsid w:val="00A14D6B"/>
    <w:rPr>
      <w:rFonts w:ascii="Arial" w:hAnsi="Arial" w:cs="Arial"/>
      <w:bCs/>
      <w:snapToGrid w:val="0"/>
      <w:sz w:val="20"/>
      <w:szCs w:val="20"/>
    </w:rPr>
  </w:style>
  <w:style w:type="character" w:customStyle="1" w:styleId="SYSHYPERTEXT">
    <w:name w:val="SYS_HYPERTEXT"/>
    <w:uiPriority w:val="99"/>
    <w:rsid w:val="00A14D6B"/>
    <w:rPr>
      <w:color w:val="0000FF"/>
      <w:u w:val="single"/>
    </w:rPr>
  </w:style>
  <w:style w:type="paragraph" w:styleId="NormalWeb">
    <w:name w:val="Normal (Web)"/>
    <w:basedOn w:val="Normal"/>
    <w:uiPriority w:val="99"/>
    <w:rsid w:val="00A14D6B"/>
    <w:pPr>
      <w:spacing w:before="100" w:beforeAutospacing="1" w:after="100" w:afterAutospacing="1"/>
    </w:pPr>
    <w:rPr>
      <w:rFonts w:ascii="Arial Unicode MS" w:eastAsia="Arial Unicode MS" w:hAnsi="Arial Unicode MS" w:cs="Arial Unicode MS"/>
      <w:szCs w:val="24"/>
    </w:rPr>
  </w:style>
  <w:style w:type="paragraph" w:styleId="Title">
    <w:name w:val="Title"/>
    <w:basedOn w:val="Normal"/>
    <w:link w:val="TitleChar"/>
    <w:uiPriority w:val="99"/>
    <w:qFormat/>
    <w:rsid w:val="00A14D6B"/>
    <w:pPr>
      <w:jc w:val="center"/>
    </w:pPr>
    <w:rPr>
      <w:b/>
      <w:bCs/>
      <w:sz w:val="28"/>
      <w:szCs w:val="24"/>
    </w:rPr>
  </w:style>
  <w:style w:type="character" w:customStyle="1" w:styleId="TitleChar">
    <w:name w:val="Title Char"/>
    <w:basedOn w:val="DefaultParagraphFont"/>
    <w:link w:val="Title"/>
    <w:uiPriority w:val="99"/>
    <w:locked/>
    <w:rsid w:val="00A14D6B"/>
    <w:rPr>
      <w:rFonts w:ascii="Times New Roman" w:hAnsi="Times New Roman" w:cs="Times New Roman"/>
      <w:b/>
      <w:bCs/>
      <w:sz w:val="24"/>
      <w:szCs w:val="24"/>
    </w:rPr>
  </w:style>
  <w:style w:type="paragraph" w:styleId="BodyText">
    <w:name w:val="Body Text"/>
    <w:basedOn w:val="Normal"/>
    <w:link w:val="BodyTextChar"/>
    <w:uiPriority w:val="99"/>
    <w:rsid w:val="00A14D6B"/>
    <w:rPr>
      <w:b/>
      <w:bCs/>
      <w:sz w:val="28"/>
      <w:szCs w:val="24"/>
    </w:rPr>
  </w:style>
  <w:style w:type="character" w:customStyle="1" w:styleId="BodyTextChar">
    <w:name w:val="Body Text Char"/>
    <w:basedOn w:val="DefaultParagraphFont"/>
    <w:link w:val="BodyText"/>
    <w:uiPriority w:val="99"/>
    <w:locked/>
    <w:rsid w:val="00A14D6B"/>
    <w:rPr>
      <w:rFonts w:ascii="Times New Roman" w:hAnsi="Times New Roman" w:cs="Times New Roman"/>
      <w:b/>
      <w:bCs/>
      <w:sz w:val="24"/>
      <w:szCs w:val="24"/>
    </w:rPr>
  </w:style>
  <w:style w:type="paragraph" w:styleId="BodyText2">
    <w:name w:val="Body Text 2"/>
    <w:basedOn w:val="Normal"/>
    <w:link w:val="BodyText2Char"/>
    <w:uiPriority w:val="99"/>
    <w:rsid w:val="00A14D6B"/>
    <w:rPr>
      <w:sz w:val="28"/>
      <w:szCs w:val="24"/>
    </w:rPr>
  </w:style>
  <w:style w:type="character" w:customStyle="1" w:styleId="BodyText2Char">
    <w:name w:val="Body Text 2 Char"/>
    <w:basedOn w:val="DefaultParagraphFont"/>
    <w:link w:val="BodyText2"/>
    <w:uiPriority w:val="99"/>
    <w:locked/>
    <w:rsid w:val="00A14D6B"/>
    <w:rPr>
      <w:rFonts w:ascii="Times New Roman" w:hAnsi="Times New Roman" w:cs="Times New Roman"/>
      <w:sz w:val="24"/>
      <w:szCs w:val="24"/>
    </w:rPr>
  </w:style>
  <w:style w:type="table" w:styleId="TableGrid">
    <w:name w:val="Table Grid"/>
    <w:basedOn w:val="TableNormal"/>
    <w:uiPriority w:val="59"/>
    <w:rsid w:val="00A14D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A14D6B"/>
    <w:rPr>
      <w:rFonts w:ascii="Tahoma" w:hAnsi="Tahoma" w:cs="Tahoma"/>
      <w:sz w:val="16"/>
      <w:szCs w:val="16"/>
    </w:rPr>
  </w:style>
  <w:style w:type="character" w:customStyle="1" w:styleId="BalloonTextChar">
    <w:name w:val="Balloon Text Char"/>
    <w:basedOn w:val="DefaultParagraphFont"/>
    <w:link w:val="BalloonText"/>
    <w:uiPriority w:val="99"/>
    <w:locked/>
    <w:rsid w:val="00A14D6B"/>
    <w:rPr>
      <w:rFonts w:ascii="Tahoma" w:hAnsi="Tahoma" w:cs="Tahoma"/>
      <w:sz w:val="16"/>
      <w:szCs w:val="16"/>
    </w:rPr>
  </w:style>
  <w:style w:type="paragraph" w:styleId="ListParagraph">
    <w:name w:val="List Paragraph"/>
    <w:basedOn w:val="Normal"/>
    <w:uiPriority w:val="99"/>
    <w:qFormat/>
    <w:rsid w:val="00E80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saacso@fgcu.edu" TargetMode="External"/><Relationship Id="rId5" Type="http://schemas.openxmlformats.org/officeDocument/2006/relationships/hyperlink" Target="mailto:rgerrick@fgcu.ed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4137</Words>
  <Characters>23586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Maddy Isaacs</cp:lastModifiedBy>
  <cp:revision>7</cp:revision>
  <cp:lastPrinted>2011-01-04T17:05:00Z</cp:lastPrinted>
  <dcterms:created xsi:type="dcterms:W3CDTF">2012-11-16T18:56:00Z</dcterms:created>
  <dcterms:modified xsi:type="dcterms:W3CDTF">2012-11-18T13:30:00Z</dcterms:modified>
</cp:coreProperties>
</file>